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tblCellMar>
          <w:left w:w="0" w:type="dxa"/>
          <w:right w:w="0" w:type="dxa"/>
        </w:tblCellMar>
        <w:tblLook w:val="04A0"/>
      </w:tblPr>
      <w:tblGrid>
        <w:gridCol w:w="3348"/>
        <w:gridCol w:w="5508"/>
      </w:tblGrid>
      <w:tr w:rsidR="0043451F" w:rsidRPr="0043451F" w:rsidTr="0043451F">
        <w:trPr>
          <w:tblCellSpacing w:w="0" w:type="dxa"/>
        </w:trPr>
        <w:tc>
          <w:tcPr>
            <w:tcW w:w="3348" w:type="dxa"/>
            <w:tcMar>
              <w:top w:w="0" w:type="dxa"/>
              <w:left w:w="108" w:type="dxa"/>
              <w:bottom w:w="0" w:type="dxa"/>
              <w:right w:w="108" w:type="dxa"/>
            </w:tcMar>
            <w:hideMark/>
          </w:tcPr>
          <w:p w:rsidR="0043451F" w:rsidRPr="0043451F" w:rsidRDefault="0043451F" w:rsidP="0043451F">
            <w:pPr>
              <w:spacing w:before="120" w:after="100" w:afterAutospacing="1" w:line="240" w:lineRule="auto"/>
              <w:jc w:val="center"/>
              <w:rPr>
                <w:rFonts w:eastAsia="Times New Roman" w:cs="Times New Roman"/>
                <w:sz w:val="24"/>
                <w:szCs w:val="24"/>
              </w:rPr>
            </w:pPr>
            <w:bookmarkStart w:id="0" w:name="_GoBack"/>
            <w:r w:rsidRPr="0043451F">
              <w:rPr>
                <w:rFonts w:eastAsia="Times New Roman" w:cs="Times New Roman"/>
                <w:b/>
                <w:bCs/>
                <w:sz w:val="24"/>
                <w:szCs w:val="24"/>
                <w:lang w:val="vi-VN"/>
              </w:rPr>
              <w:t>ỦY BAN NHÂN DÂN</w:t>
            </w:r>
            <w:r w:rsidRPr="0043451F">
              <w:rPr>
                <w:rFonts w:eastAsia="Times New Roman" w:cs="Times New Roman"/>
                <w:b/>
                <w:bCs/>
                <w:sz w:val="24"/>
                <w:szCs w:val="24"/>
              </w:rPr>
              <w:br/>
            </w:r>
            <w:r w:rsidRPr="0043451F">
              <w:rPr>
                <w:rFonts w:eastAsia="Times New Roman" w:cs="Times New Roman"/>
                <w:b/>
                <w:bCs/>
                <w:sz w:val="24"/>
                <w:szCs w:val="24"/>
                <w:lang w:val="vi-VN"/>
              </w:rPr>
              <w:t>THÀNH PHỐ HỒ CHÍ MINH</w:t>
            </w:r>
            <w:r w:rsidRPr="0043451F">
              <w:rPr>
                <w:rFonts w:eastAsia="Times New Roman" w:cs="Times New Roman"/>
                <w:b/>
                <w:bCs/>
                <w:sz w:val="24"/>
                <w:szCs w:val="24"/>
                <w:lang w:val="vi-VN"/>
              </w:rPr>
              <w:br/>
              <w:t>-------</w:t>
            </w:r>
          </w:p>
        </w:tc>
        <w:tc>
          <w:tcPr>
            <w:tcW w:w="5508" w:type="dxa"/>
            <w:tcMar>
              <w:top w:w="0" w:type="dxa"/>
              <w:left w:w="108" w:type="dxa"/>
              <w:bottom w:w="0" w:type="dxa"/>
              <w:right w:w="108" w:type="dxa"/>
            </w:tcMar>
            <w:hideMark/>
          </w:tcPr>
          <w:p w:rsidR="0043451F" w:rsidRPr="0043451F" w:rsidRDefault="0043451F" w:rsidP="0043451F">
            <w:pPr>
              <w:spacing w:before="120" w:after="100" w:afterAutospacing="1" w:line="240" w:lineRule="auto"/>
              <w:jc w:val="center"/>
              <w:rPr>
                <w:rFonts w:eastAsia="Times New Roman" w:cs="Times New Roman"/>
                <w:sz w:val="24"/>
                <w:szCs w:val="24"/>
              </w:rPr>
            </w:pPr>
            <w:r w:rsidRPr="0043451F">
              <w:rPr>
                <w:rFonts w:eastAsia="Times New Roman" w:cs="Times New Roman"/>
                <w:b/>
                <w:bCs/>
                <w:sz w:val="24"/>
                <w:szCs w:val="24"/>
                <w:lang w:val="vi-VN"/>
              </w:rPr>
              <w:t>CỘNG HÒA XÃ HỘI CHỦ NGHĨA VIỆT NAM</w:t>
            </w:r>
            <w:r w:rsidRPr="0043451F">
              <w:rPr>
                <w:rFonts w:eastAsia="Times New Roman" w:cs="Times New Roman"/>
                <w:b/>
                <w:bCs/>
                <w:sz w:val="24"/>
                <w:szCs w:val="24"/>
                <w:lang w:val="vi-VN"/>
              </w:rPr>
              <w:br/>
              <w:t xml:space="preserve">Độc lập - Tự do - Hạnh phúc </w:t>
            </w:r>
            <w:r w:rsidRPr="0043451F">
              <w:rPr>
                <w:rFonts w:eastAsia="Times New Roman" w:cs="Times New Roman"/>
                <w:b/>
                <w:bCs/>
                <w:sz w:val="24"/>
                <w:szCs w:val="24"/>
                <w:lang w:val="vi-VN"/>
              </w:rPr>
              <w:br/>
              <w:t>---------------</w:t>
            </w:r>
          </w:p>
        </w:tc>
      </w:tr>
      <w:tr w:rsidR="0043451F" w:rsidRPr="0043451F" w:rsidTr="0043451F">
        <w:trPr>
          <w:tblCellSpacing w:w="0" w:type="dxa"/>
        </w:trPr>
        <w:tc>
          <w:tcPr>
            <w:tcW w:w="3348" w:type="dxa"/>
            <w:tcMar>
              <w:top w:w="0" w:type="dxa"/>
              <w:left w:w="108" w:type="dxa"/>
              <w:bottom w:w="0" w:type="dxa"/>
              <w:right w:w="108" w:type="dxa"/>
            </w:tcMar>
            <w:hideMark/>
          </w:tcPr>
          <w:p w:rsidR="0043451F" w:rsidRPr="0043451F" w:rsidRDefault="0043451F" w:rsidP="0043451F">
            <w:pPr>
              <w:spacing w:before="120" w:after="100" w:afterAutospacing="1" w:line="240" w:lineRule="auto"/>
              <w:jc w:val="center"/>
              <w:rPr>
                <w:rFonts w:eastAsia="Times New Roman" w:cs="Times New Roman"/>
                <w:sz w:val="24"/>
                <w:szCs w:val="24"/>
              </w:rPr>
            </w:pPr>
            <w:r w:rsidRPr="0043451F">
              <w:rPr>
                <w:rFonts w:eastAsia="Times New Roman" w:cs="Times New Roman"/>
                <w:sz w:val="24"/>
                <w:szCs w:val="24"/>
                <w:lang w:val="vi-VN"/>
              </w:rPr>
              <w:t xml:space="preserve">Số: </w:t>
            </w:r>
            <w:r w:rsidRPr="0043451F">
              <w:rPr>
                <w:rFonts w:eastAsia="Times New Roman" w:cs="Times New Roman"/>
                <w:sz w:val="24"/>
                <w:szCs w:val="24"/>
              </w:rPr>
              <w:t>2129</w:t>
            </w:r>
            <w:r w:rsidRPr="0043451F">
              <w:rPr>
                <w:rFonts w:eastAsia="Times New Roman" w:cs="Times New Roman"/>
                <w:sz w:val="24"/>
                <w:szCs w:val="24"/>
                <w:lang w:val="vi-VN"/>
              </w:rPr>
              <w:t>/QĐ-UBND</w:t>
            </w:r>
          </w:p>
        </w:tc>
        <w:tc>
          <w:tcPr>
            <w:tcW w:w="5508" w:type="dxa"/>
            <w:tcMar>
              <w:top w:w="0" w:type="dxa"/>
              <w:left w:w="108" w:type="dxa"/>
              <w:bottom w:w="0" w:type="dxa"/>
              <w:right w:w="108" w:type="dxa"/>
            </w:tcMar>
            <w:hideMark/>
          </w:tcPr>
          <w:p w:rsidR="0043451F" w:rsidRPr="0043451F" w:rsidRDefault="0043451F" w:rsidP="0043451F">
            <w:pPr>
              <w:spacing w:before="120" w:after="100" w:afterAutospacing="1" w:line="240" w:lineRule="auto"/>
              <w:jc w:val="right"/>
              <w:rPr>
                <w:rFonts w:eastAsia="Times New Roman" w:cs="Times New Roman"/>
                <w:sz w:val="24"/>
                <w:szCs w:val="24"/>
              </w:rPr>
            </w:pPr>
            <w:r w:rsidRPr="0043451F">
              <w:rPr>
                <w:rFonts w:eastAsia="Times New Roman" w:cs="Times New Roman"/>
                <w:i/>
                <w:iCs/>
                <w:sz w:val="24"/>
                <w:szCs w:val="24"/>
                <w:lang w:val="vi-VN"/>
              </w:rPr>
              <w:t xml:space="preserve">Thành phố Hồ Chí Minh, ngày </w:t>
            </w:r>
            <w:r w:rsidRPr="0043451F">
              <w:rPr>
                <w:rFonts w:eastAsia="Times New Roman" w:cs="Times New Roman"/>
                <w:i/>
                <w:iCs/>
                <w:sz w:val="24"/>
                <w:szCs w:val="24"/>
              </w:rPr>
              <w:t>18</w:t>
            </w:r>
            <w:r w:rsidRPr="0043451F">
              <w:rPr>
                <w:rFonts w:eastAsia="Times New Roman" w:cs="Times New Roman"/>
                <w:i/>
                <w:iCs/>
                <w:sz w:val="24"/>
                <w:szCs w:val="24"/>
                <w:lang w:val="vi-VN"/>
              </w:rPr>
              <w:t xml:space="preserve"> tháng </w:t>
            </w:r>
            <w:r w:rsidRPr="0043451F">
              <w:rPr>
                <w:rFonts w:eastAsia="Times New Roman" w:cs="Times New Roman"/>
                <w:i/>
                <w:iCs/>
                <w:sz w:val="24"/>
                <w:szCs w:val="24"/>
              </w:rPr>
              <w:t xml:space="preserve">05 </w:t>
            </w:r>
            <w:r w:rsidRPr="0043451F">
              <w:rPr>
                <w:rFonts w:eastAsia="Times New Roman" w:cs="Times New Roman"/>
                <w:i/>
                <w:iCs/>
                <w:sz w:val="24"/>
                <w:szCs w:val="24"/>
                <w:lang w:val="vi-VN"/>
              </w:rPr>
              <w:t>năm</w:t>
            </w:r>
            <w:r w:rsidRPr="0043451F">
              <w:rPr>
                <w:rFonts w:eastAsia="Times New Roman" w:cs="Times New Roman"/>
                <w:i/>
                <w:iCs/>
                <w:sz w:val="24"/>
                <w:szCs w:val="24"/>
              </w:rPr>
              <w:t xml:space="preserve"> 2018 </w:t>
            </w:r>
          </w:p>
        </w:tc>
      </w:tr>
    </w:tbl>
    <w:p w:rsidR="0043451F" w:rsidRPr="0043451F" w:rsidRDefault="0043451F" w:rsidP="0043451F">
      <w:pPr>
        <w:spacing w:before="120" w:after="100" w:afterAutospacing="1" w:line="240" w:lineRule="auto"/>
        <w:rPr>
          <w:rFonts w:eastAsia="Times New Roman" w:cs="Times New Roman"/>
          <w:sz w:val="24"/>
          <w:szCs w:val="24"/>
        </w:rPr>
      </w:pPr>
      <w:r w:rsidRPr="0043451F">
        <w:rPr>
          <w:rFonts w:eastAsia="Times New Roman" w:cs="Times New Roman"/>
          <w:sz w:val="24"/>
          <w:szCs w:val="24"/>
        </w:rPr>
        <w:t> </w:t>
      </w:r>
    </w:p>
    <w:p w:rsidR="0043451F" w:rsidRPr="0043451F" w:rsidRDefault="0043451F" w:rsidP="0043451F">
      <w:pPr>
        <w:spacing w:before="120" w:after="100" w:afterAutospacing="1" w:line="240" w:lineRule="auto"/>
        <w:jc w:val="center"/>
        <w:rPr>
          <w:rFonts w:eastAsia="Times New Roman" w:cs="Times New Roman"/>
          <w:sz w:val="24"/>
          <w:szCs w:val="24"/>
        </w:rPr>
      </w:pPr>
      <w:r w:rsidRPr="0043451F">
        <w:rPr>
          <w:rFonts w:eastAsia="Times New Roman" w:cs="Times New Roman"/>
          <w:b/>
          <w:bCs/>
          <w:sz w:val="24"/>
          <w:szCs w:val="24"/>
          <w:lang w:val="vi-VN"/>
        </w:rPr>
        <w:t>QUYẾT ĐỊNH</w:t>
      </w:r>
    </w:p>
    <w:p w:rsidR="0043451F" w:rsidRPr="0043451F" w:rsidRDefault="0043451F" w:rsidP="0043451F">
      <w:pPr>
        <w:spacing w:before="120" w:after="100" w:afterAutospacing="1" w:line="240" w:lineRule="auto"/>
        <w:jc w:val="center"/>
        <w:rPr>
          <w:rFonts w:eastAsia="Times New Roman" w:cs="Times New Roman"/>
          <w:sz w:val="24"/>
          <w:szCs w:val="24"/>
        </w:rPr>
      </w:pPr>
      <w:r w:rsidRPr="0043451F">
        <w:rPr>
          <w:rFonts w:eastAsia="Times New Roman" w:cs="Times New Roman"/>
          <w:sz w:val="24"/>
          <w:szCs w:val="24"/>
          <w:lang w:val="vi-VN"/>
        </w:rPr>
        <w:t xml:space="preserve">BAN HÀNH KẾ HOẠCH TRIỂN KHAI THỰC HIỆN NGHỊ QUYẾT SỐ </w:t>
      </w:r>
      <w:hyperlink r:id="rId4" w:tgtFrame="_blank" w:tooltip="Nghị quyết 02/2018/NQ-HĐND" w:history="1">
        <w:r w:rsidRPr="0043451F">
          <w:rPr>
            <w:rFonts w:eastAsia="Times New Roman" w:cs="Times New Roman"/>
            <w:color w:val="0000FF"/>
            <w:sz w:val="24"/>
            <w:szCs w:val="24"/>
            <w:u w:val="single"/>
            <w:lang w:val="vi-VN"/>
          </w:rPr>
          <w:t>02/2018/NQ-HĐND</w:t>
        </w:r>
      </w:hyperlink>
      <w:r w:rsidRPr="0043451F">
        <w:rPr>
          <w:rFonts w:eastAsia="Times New Roman" w:cs="Times New Roman"/>
          <w:sz w:val="24"/>
          <w:szCs w:val="24"/>
          <w:lang w:val="vi-VN"/>
        </w:rPr>
        <w:t xml:space="preserve"> NGÀY 16 THÁNG 3 NĂM 2018 CỦA HỘI ĐỒNG NHÂN DÂN THÀNH PHỐ VỀ ĐIỀU CHỈNH MỨC THU PHÍ BẢO VỆ MÔI TRƯỜNG ĐỐI VỚI NƯỚC THẢI CÔNG NGHIỆP TRÊN ĐỊA BÀN THÀNH PHỐ HỒ CHÍ MINH</w:t>
      </w:r>
    </w:p>
    <w:p w:rsidR="0043451F" w:rsidRPr="0043451F" w:rsidRDefault="0043451F" w:rsidP="0043451F">
      <w:pPr>
        <w:spacing w:before="120" w:after="100" w:afterAutospacing="1" w:line="240" w:lineRule="auto"/>
        <w:jc w:val="center"/>
        <w:rPr>
          <w:rFonts w:eastAsia="Times New Roman" w:cs="Times New Roman"/>
          <w:sz w:val="24"/>
          <w:szCs w:val="24"/>
        </w:rPr>
      </w:pPr>
      <w:r w:rsidRPr="0043451F">
        <w:rPr>
          <w:rFonts w:eastAsia="Times New Roman" w:cs="Times New Roman"/>
          <w:b/>
          <w:bCs/>
          <w:sz w:val="24"/>
          <w:szCs w:val="24"/>
          <w:lang w:val="vi-VN"/>
        </w:rPr>
        <w:t>ỦY BAN NHÂN DÂN THÀNH PHỐ HỒ CHÍ MINH</w:t>
      </w:r>
    </w:p>
    <w:p w:rsidR="0043451F" w:rsidRPr="0043451F" w:rsidRDefault="0043451F" w:rsidP="0043451F">
      <w:pPr>
        <w:spacing w:before="120" w:after="100" w:afterAutospacing="1" w:line="240" w:lineRule="auto"/>
        <w:rPr>
          <w:rFonts w:eastAsia="Times New Roman" w:cs="Times New Roman"/>
          <w:sz w:val="24"/>
          <w:szCs w:val="24"/>
        </w:rPr>
      </w:pPr>
      <w:r w:rsidRPr="0043451F">
        <w:rPr>
          <w:rFonts w:eastAsia="Times New Roman" w:cs="Times New Roman"/>
          <w:i/>
          <w:iCs/>
          <w:sz w:val="24"/>
          <w:szCs w:val="24"/>
          <w:lang w:val="vi-VN"/>
        </w:rPr>
        <w:t>Căn cứ Luật Tổ chức chính quyền địa phương ngày 19 tháng 6 năm 2015;</w:t>
      </w:r>
    </w:p>
    <w:p w:rsidR="0043451F" w:rsidRPr="0043451F" w:rsidRDefault="0043451F" w:rsidP="0043451F">
      <w:pPr>
        <w:spacing w:before="120" w:after="100" w:afterAutospacing="1" w:line="240" w:lineRule="auto"/>
        <w:rPr>
          <w:rFonts w:eastAsia="Times New Roman" w:cs="Times New Roman"/>
          <w:sz w:val="24"/>
          <w:szCs w:val="24"/>
        </w:rPr>
      </w:pPr>
      <w:r w:rsidRPr="0043451F">
        <w:rPr>
          <w:rFonts w:eastAsia="Times New Roman" w:cs="Times New Roman"/>
          <w:i/>
          <w:iCs/>
          <w:sz w:val="24"/>
          <w:szCs w:val="24"/>
          <w:lang w:val="vi-VN"/>
        </w:rPr>
        <w:t>Căn cứ Luật Ban hành văn bản quy phạm pháp luật ngày 22 tháng 6 năm 2015;</w:t>
      </w:r>
    </w:p>
    <w:p w:rsidR="0043451F" w:rsidRPr="0043451F" w:rsidRDefault="0043451F" w:rsidP="0043451F">
      <w:pPr>
        <w:spacing w:before="120" w:after="100" w:afterAutospacing="1" w:line="240" w:lineRule="auto"/>
        <w:rPr>
          <w:rFonts w:eastAsia="Times New Roman" w:cs="Times New Roman"/>
          <w:sz w:val="24"/>
          <w:szCs w:val="24"/>
        </w:rPr>
      </w:pPr>
      <w:r w:rsidRPr="0043451F">
        <w:rPr>
          <w:rFonts w:eastAsia="Times New Roman" w:cs="Times New Roman"/>
          <w:i/>
          <w:iCs/>
          <w:sz w:val="24"/>
          <w:szCs w:val="24"/>
          <w:lang w:val="vi-VN"/>
        </w:rPr>
        <w:t>Căn cứ Luật Phí và lệ phí ngày 25 tháng 11 năm 2015;</w:t>
      </w:r>
    </w:p>
    <w:p w:rsidR="0043451F" w:rsidRPr="0043451F" w:rsidRDefault="0043451F" w:rsidP="0043451F">
      <w:pPr>
        <w:spacing w:before="120" w:after="100" w:afterAutospacing="1" w:line="240" w:lineRule="auto"/>
        <w:rPr>
          <w:rFonts w:eastAsia="Times New Roman" w:cs="Times New Roman"/>
          <w:sz w:val="24"/>
          <w:szCs w:val="24"/>
        </w:rPr>
      </w:pPr>
      <w:r w:rsidRPr="0043451F">
        <w:rPr>
          <w:rFonts w:eastAsia="Times New Roman" w:cs="Times New Roman"/>
          <w:i/>
          <w:iCs/>
          <w:sz w:val="24"/>
          <w:szCs w:val="24"/>
          <w:lang w:val="vi-VN"/>
        </w:rPr>
        <w:t>Căn cứ Luật Bảo vệ môi trường ngày 23 tháng 6 năm 2014;</w:t>
      </w:r>
    </w:p>
    <w:p w:rsidR="0043451F" w:rsidRPr="0043451F" w:rsidRDefault="0043451F" w:rsidP="0043451F">
      <w:pPr>
        <w:spacing w:before="120" w:after="100" w:afterAutospacing="1" w:line="240" w:lineRule="auto"/>
        <w:rPr>
          <w:rFonts w:eastAsia="Times New Roman" w:cs="Times New Roman"/>
          <w:sz w:val="24"/>
          <w:szCs w:val="24"/>
        </w:rPr>
      </w:pPr>
      <w:r w:rsidRPr="0043451F">
        <w:rPr>
          <w:rFonts w:eastAsia="Times New Roman" w:cs="Times New Roman"/>
          <w:i/>
          <w:iCs/>
          <w:sz w:val="24"/>
          <w:szCs w:val="24"/>
          <w:lang w:val="vi-VN"/>
        </w:rPr>
        <w:t>Căn cứ Nghị quyết số 54/2017/QH14 ngày 24 tháng 11 năm 2017 của Quốc hội về thí điểm cơ chế, chính sách đặc thù phát triển thành phố Hồ Chí Minh;</w:t>
      </w:r>
    </w:p>
    <w:p w:rsidR="0043451F" w:rsidRPr="0043451F" w:rsidRDefault="0043451F" w:rsidP="0043451F">
      <w:pPr>
        <w:spacing w:before="120" w:after="100" w:afterAutospacing="1" w:line="240" w:lineRule="auto"/>
        <w:rPr>
          <w:rFonts w:eastAsia="Times New Roman" w:cs="Times New Roman"/>
          <w:sz w:val="24"/>
          <w:szCs w:val="24"/>
        </w:rPr>
      </w:pPr>
      <w:r w:rsidRPr="0043451F">
        <w:rPr>
          <w:rFonts w:eastAsia="Times New Roman" w:cs="Times New Roman"/>
          <w:i/>
          <w:iCs/>
          <w:sz w:val="24"/>
          <w:szCs w:val="24"/>
          <w:lang w:val="vi-VN"/>
        </w:rPr>
        <w:t xml:space="preserve">Căn cứ Nghị định số </w:t>
      </w:r>
      <w:hyperlink r:id="rId5" w:tgtFrame="_blank" w:tooltip="Nghị định 154/2016/NĐ-CP" w:history="1">
        <w:r w:rsidRPr="0043451F">
          <w:rPr>
            <w:rFonts w:eastAsia="Times New Roman" w:cs="Times New Roman"/>
            <w:i/>
            <w:iCs/>
            <w:color w:val="0000FF"/>
            <w:sz w:val="24"/>
            <w:szCs w:val="24"/>
            <w:u w:val="single"/>
            <w:lang w:val="vi-VN"/>
          </w:rPr>
          <w:t>154/2016/NĐ-CP</w:t>
        </w:r>
      </w:hyperlink>
      <w:r w:rsidRPr="0043451F">
        <w:rPr>
          <w:rFonts w:eastAsia="Times New Roman" w:cs="Times New Roman"/>
          <w:i/>
          <w:iCs/>
          <w:sz w:val="24"/>
          <w:szCs w:val="24"/>
          <w:lang w:val="vi-VN"/>
        </w:rPr>
        <w:t xml:space="preserve"> ngày 16 tháng 11 năm 2016 của Chính phủ về phí bảo vệ môi trường đối với nước thải;</w:t>
      </w:r>
    </w:p>
    <w:p w:rsidR="0043451F" w:rsidRPr="0043451F" w:rsidRDefault="0043451F" w:rsidP="0043451F">
      <w:pPr>
        <w:spacing w:before="120" w:after="100" w:afterAutospacing="1" w:line="240" w:lineRule="auto"/>
        <w:rPr>
          <w:rFonts w:eastAsia="Times New Roman" w:cs="Times New Roman"/>
          <w:sz w:val="24"/>
          <w:szCs w:val="24"/>
        </w:rPr>
      </w:pPr>
      <w:r w:rsidRPr="0043451F">
        <w:rPr>
          <w:rFonts w:eastAsia="Times New Roman" w:cs="Times New Roman"/>
          <w:i/>
          <w:iCs/>
          <w:sz w:val="24"/>
          <w:szCs w:val="24"/>
          <w:lang w:val="vi-VN"/>
        </w:rPr>
        <w:t xml:space="preserve">Căn cứ Nghị quyết số </w:t>
      </w:r>
      <w:hyperlink r:id="rId6" w:tgtFrame="_blank" w:tooltip="Nghị quyết 02/2018/NQ-HĐND" w:history="1">
        <w:r w:rsidRPr="0043451F">
          <w:rPr>
            <w:rFonts w:eastAsia="Times New Roman" w:cs="Times New Roman"/>
            <w:i/>
            <w:iCs/>
            <w:color w:val="0000FF"/>
            <w:sz w:val="24"/>
            <w:szCs w:val="24"/>
            <w:u w:val="single"/>
            <w:lang w:val="vi-VN"/>
          </w:rPr>
          <w:t>02/2018/NQ-HĐND</w:t>
        </w:r>
      </w:hyperlink>
      <w:r w:rsidRPr="0043451F">
        <w:rPr>
          <w:rFonts w:eastAsia="Times New Roman" w:cs="Times New Roman"/>
          <w:i/>
          <w:iCs/>
          <w:sz w:val="24"/>
          <w:szCs w:val="24"/>
          <w:lang w:val="vi-VN"/>
        </w:rPr>
        <w:t xml:space="preserve"> ngày 16 tháng 3 năm 2018 của Hội đồng nhân dân thành phố về điều chỉnh mức thu phí bảo vệ môi trường đối với nước thải công nghiệp trên địa bàn thành phố Hồ Chí Minh;</w:t>
      </w:r>
    </w:p>
    <w:p w:rsidR="0043451F" w:rsidRPr="0043451F" w:rsidRDefault="0043451F" w:rsidP="0043451F">
      <w:pPr>
        <w:spacing w:before="120" w:after="100" w:afterAutospacing="1" w:line="240" w:lineRule="auto"/>
        <w:rPr>
          <w:rFonts w:eastAsia="Times New Roman" w:cs="Times New Roman"/>
          <w:sz w:val="24"/>
          <w:szCs w:val="24"/>
        </w:rPr>
      </w:pPr>
      <w:r w:rsidRPr="0043451F">
        <w:rPr>
          <w:rFonts w:eastAsia="Times New Roman" w:cs="Times New Roman"/>
          <w:i/>
          <w:iCs/>
          <w:sz w:val="24"/>
          <w:szCs w:val="24"/>
          <w:lang w:val="vi-VN"/>
        </w:rPr>
        <w:t>Xét đề nghị của Sở Tài nguyên và Môi trường tại Công văn số 3253/STNMT-CCB VMT ngày 06 tháng 4 năm 2018,</w:t>
      </w:r>
    </w:p>
    <w:p w:rsidR="0043451F" w:rsidRPr="0043451F" w:rsidRDefault="0043451F" w:rsidP="0043451F">
      <w:pPr>
        <w:spacing w:before="120" w:after="100" w:afterAutospacing="1" w:line="240" w:lineRule="auto"/>
        <w:jc w:val="center"/>
        <w:rPr>
          <w:rFonts w:eastAsia="Times New Roman" w:cs="Times New Roman"/>
          <w:sz w:val="24"/>
          <w:szCs w:val="24"/>
        </w:rPr>
      </w:pPr>
      <w:r w:rsidRPr="0043451F">
        <w:rPr>
          <w:rFonts w:eastAsia="Times New Roman" w:cs="Times New Roman"/>
          <w:b/>
          <w:bCs/>
          <w:sz w:val="24"/>
          <w:szCs w:val="24"/>
          <w:lang w:val="vi-VN"/>
        </w:rPr>
        <w:t>QUYẾT ĐỊNH:</w:t>
      </w:r>
    </w:p>
    <w:p w:rsidR="0043451F" w:rsidRPr="0043451F" w:rsidRDefault="0043451F" w:rsidP="0043451F">
      <w:pPr>
        <w:spacing w:before="120" w:after="100" w:afterAutospacing="1" w:line="240" w:lineRule="auto"/>
        <w:rPr>
          <w:rFonts w:eastAsia="Times New Roman" w:cs="Times New Roman"/>
          <w:sz w:val="24"/>
          <w:szCs w:val="24"/>
        </w:rPr>
      </w:pPr>
      <w:r w:rsidRPr="0043451F">
        <w:rPr>
          <w:rFonts w:eastAsia="Times New Roman" w:cs="Times New Roman"/>
          <w:b/>
          <w:bCs/>
          <w:sz w:val="24"/>
          <w:szCs w:val="24"/>
          <w:lang w:val="vi-VN"/>
        </w:rPr>
        <w:t>Điều 1.</w:t>
      </w:r>
      <w:r w:rsidRPr="0043451F">
        <w:rPr>
          <w:rFonts w:eastAsia="Times New Roman" w:cs="Times New Roman"/>
          <w:sz w:val="24"/>
          <w:szCs w:val="24"/>
          <w:lang w:val="vi-VN"/>
        </w:rPr>
        <w:t xml:space="preserve"> Ban hành kèm theo Quyết định này “Kế hoạch triển khai thực hiện Nghị quyết số </w:t>
      </w:r>
      <w:hyperlink r:id="rId7" w:tgtFrame="_blank" w:tooltip="Nghị quyết 02/2018/NQ-HĐND" w:history="1">
        <w:r w:rsidRPr="0043451F">
          <w:rPr>
            <w:rFonts w:eastAsia="Times New Roman" w:cs="Times New Roman"/>
            <w:color w:val="0000FF"/>
            <w:sz w:val="24"/>
            <w:szCs w:val="24"/>
            <w:u w:val="single"/>
            <w:lang w:val="vi-VN"/>
          </w:rPr>
          <w:t>02/2018/NQ-HĐND</w:t>
        </w:r>
      </w:hyperlink>
      <w:r w:rsidRPr="0043451F">
        <w:rPr>
          <w:rFonts w:eastAsia="Times New Roman" w:cs="Times New Roman"/>
          <w:sz w:val="24"/>
          <w:szCs w:val="24"/>
          <w:lang w:val="vi-VN"/>
        </w:rPr>
        <w:t xml:space="preserve"> ngày 16 tháng 3 năm 2018 của Hội đồng nhân dân thành phố về điều chỉnh mức thu phí bảo vệ môi trường đối với nước thải công nghiệp trên địa bàn thành phố Hồ Chí Minh”.</w:t>
      </w:r>
    </w:p>
    <w:p w:rsidR="0043451F" w:rsidRPr="0043451F" w:rsidRDefault="0043451F" w:rsidP="0043451F">
      <w:pPr>
        <w:spacing w:before="120" w:after="100" w:afterAutospacing="1" w:line="240" w:lineRule="auto"/>
        <w:rPr>
          <w:rFonts w:eastAsia="Times New Roman" w:cs="Times New Roman"/>
          <w:sz w:val="24"/>
          <w:szCs w:val="24"/>
        </w:rPr>
      </w:pPr>
      <w:r w:rsidRPr="0043451F">
        <w:rPr>
          <w:rFonts w:eastAsia="Times New Roman" w:cs="Times New Roman"/>
          <w:b/>
          <w:bCs/>
          <w:sz w:val="24"/>
          <w:szCs w:val="24"/>
          <w:lang w:val="vi-VN"/>
        </w:rPr>
        <w:t>Điều 2.</w:t>
      </w:r>
      <w:r w:rsidRPr="0043451F">
        <w:rPr>
          <w:rFonts w:eastAsia="Times New Roman" w:cs="Times New Roman"/>
          <w:sz w:val="24"/>
          <w:szCs w:val="24"/>
          <w:lang w:val="vi-VN"/>
        </w:rPr>
        <w:t xml:space="preserve"> Thủ trưởng các sở, ban, ngành, Chủ tịch Ủy ban nhân dân quận - huyện, thủ trưởng các cơ quan, đơn vị trực thuộc thành phố căn cứ chức năng, nhiệm vụ được giao và nội dung Kế hoạch này xây dựng chương trình, kế hoạch cụ thể để triển khai thực hiện Nghị quyết số </w:t>
      </w:r>
      <w:hyperlink r:id="rId8" w:tgtFrame="_blank" w:tooltip="Nghị quyết 02/2018/NQ-HĐND" w:history="1">
        <w:r w:rsidRPr="0043451F">
          <w:rPr>
            <w:rFonts w:eastAsia="Times New Roman" w:cs="Times New Roman"/>
            <w:color w:val="0000FF"/>
            <w:sz w:val="24"/>
            <w:szCs w:val="24"/>
            <w:u w:val="single"/>
            <w:lang w:val="vi-VN"/>
          </w:rPr>
          <w:t>02/2018/NQ-HĐND</w:t>
        </w:r>
      </w:hyperlink>
      <w:r w:rsidRPr="0043451F">
        <w:rPr>
          <w:rFonts w:eastAsia="Times New Roman" w:cs="Times New Roman"/>
          <w:sz w:val="24"/>
          <w:szCs w:val="24"/>
          <w:lang w:val="vi-VN"/>
        </w:rPr>
        <w:t xml:space="preserve"> ngày 16 tháng 3 năm 2018 của Hội đồng nhân dân thành phố về điều chỉnh mức thu phí bảo vệ môi trường đối với nước thải công nghiệp trên địa bàn thành phố Hồ Chí Minh.</w:t>
      </w:r>
    </w:p>
    <w:p w:rsidR="0043451F" w:rsidRPr="0043451F" w:rsidRDefault="0043451F" w:rsidP="0043451F">
      <w:pPr>
        <w:spacing w:before="120" w:after="100" w:afterAutospacing="1" w:line="240" w:lineRule="auto"/>
        <w:rPr>
          <w:rFonts w:eastAsia="Times New Roman" w:cs="Times New Roman"/>
          <w:sz w:val="24"/>
          <w:szCs w:val="24"/>
        </w:rPr>
      </w:pPr>
      <w:r w:rsidRPr="0043451F">
        <w:rPr>
          <w:rFonts w:eastAsia="Times New Roman" w:cs="Times New Roman"/>
          <w:b/>
          <w:bCs/>
          <w:sz w:val="24"/>
          <w:szCs w:val="24"/>
          <w:lang w:val="vi-VN"/>
        </w:rPr>
        <w:lastRenderedPageBreak/>
        <w:t>Điều 3.</w:t>
      </w:r>
      <w:r w:rsidRPr="0043451F">
        <w:rPr>
          <w:rFonts w:eastAsia="Times New Roman" w:cs="Times New Roman"/>
          <w:sz w:val="24"/>
          <w:szCs w:val="24"/>
          <w:lang w:val="vi-VN"/>
        </w:rPr>
        <w:t xml:space="preserve"> Quyết định này có hiệu lực thi hành kể từ ngày 01 tháng 7 năm 2018. Việc thu phí bảo vệ môi trường đối với nước thải công nghiệp trước ngày 01 tháng 7 năm 2018 được thực hiện theo quy định tại Nghị định số </w:t>
      </w:r>
      <w:hyperlink r:id="rId9" w:tgtFrame="_blank" w:tooltip="Nghị định 154/2016/NĐ-CP" w:history="1">
        <w:r w:rsidRPr="0043451F">
          <w:rPr>
            <w:rFonts w:eastAsia="Times New Roman" w:cs="Times New Roman"/>
            <w:color w:val="0000FF"/>
            <w:sz w:val="24"/>
            <w:szCs w:val="24"/>
            <w:u w:val="single"/>
            <w:lang w:val="vi-VN"/>
          </w:rPr>
          <w:t>154/2016/NĐ-CP</w:t>
        </w:r>
      </w:hyperlink>
      <w:r w:rsidRPr="0043451F">
        <w:rPr>
          <w:rFonts w:eastAsia="Times New Roman" w:cs="Times New Roman"/>
          <w:sz w:val="24"/>
          <w:szCs w:val="24"/>
          <w:lang w:val="vi-VN"/>
        </w:rPr>
        <w:t xml:space="preserve"> ngày 16 tháng 11 năm 2016 của Chính phủ về phí bảo vệ môi trường đối với nước thải.</w:t>
      </w:r>
    </w:p>
    <w:p w:rsidR="0043451F" w:rsidRPr="0043451F" w:rsidRDefault="0043451F" w:rsidP="0043451F">
      <w:pPr>
        <w:spacing w:before="120" w:after="100" w:afterAutospacing="1" w:line="240" w:lineRule="auto"/>
        <w:rPr>
          <w:rFonts w:eastAsia="Times New Roman" w:cs="Times New Roman"/>
          <w:sz w:val="24"/>
          <w:szCs w:val="24"/>
        </w:rPr>
      </w:pPr>
      <w:r w:rsidRPr="0043451F">
        <w:rPr>
          <w:rFonts w:eastAsia="Times New Roman" w:cs="Times New Roman"/>
          <w:b/>
          <w:bCs/>
          <w:sz w:val="24"/>
          <w:szCs w:val="24"/>
          <w:lang w:val="vi-VN"/>
        </w:rPr>
        <w:t>Điều 4.</w:t>
      </w:r>
      <w:r w:rsidRPr="0043451F">
        <w:rPr>
          <w:rFonts w:eastAsia="Times New Roman" w:cs="Times New Roman"/>
          <w:sz w:val="24"/>
          <w:szCs w:val="24"/>
          <w:lang w:val="vi-VN"/>
        </w:rPr>
        <w:t xml:space="preserve"> Chánh Văn phòng Ủy ban nhân dân thành phố, Giám đốc Sở Tài nguyên và Môi trường, Giám đốc Sở Tài chính, Giám đốc Kho bạc Nhà nước thành phố, Cục trưởng Cục Thuế thành phố, thủ trưởng các sở - ban - ngành thành phố, Chủ tịch Ủy ban nhân dân các quận - huyện, Giám đốc các đơn vị cung cấp nước sạch và các đối tượng có liên quan trên địa bàn thành phố chịu trách nhiệm thi hành Quyết định này./.</w:t>
      </w:r>
    </w:p>
    <w:p w:rsidR="0043451F" w:rsidRPr="0043451F" w:rsidRDefault="0043451F" w:rsidP="0043451F">
      <w:pPr>
        <w:spacing w:before="120" w:after="100" w:afterAutospacing="1" w:line="240" w:lineRule="auto"/>
        <w:rPr>
          <w:rFonts w:eastAsia="Times New Roman" w:cs="Times New Roman"/>
          <w:sz w:val="24"/>
          <w:szCs w:val="24"/>
        </w:rPr>
      </w:pPr>
      <w:r w:rsidRPr="0043451F">
        <w:rPr>
          <w:rFonts w:eastAsia="Times New Roman" w:cs="Times New Roman"/>
          <w:sz w:val="24"/>
          <w:szCs w:val="24"/>
        </w:rPr>
        <w:t> </w:t>
      </w:r>
    </w:p>
    <w:tbl>
      <w:tblPr>
        <w:tblW w:w="0" w:type="auto"/>
        <w:tblCellSpacing w:w="0" w:type="dxa"/>
        <w:tblCellMar>
          <w:left w:w="0" w:type="dxa"/>
          <w:right w:w="0" w:type="dxa"/>
        </w:tblCellMar>
        <w:tblLook w:val="04A0"/>
      </w:tblPr>
      <w:tblGrid>
        <w:gridCol w:w="4428"/>
        <w:gridCol w:w="4428"/>
      </w:tblGrid>
      <w:tr w:rsidR="0043451F" w:rsidRPr="0043451F" w:rsidTr="0043451F">
        <w:trPr>
          <w:tblCellSpacing w:w="0" w:type="dxa"/>
        </w:trPr>
        <w:tc>
          <w:tcPr>
            <w:tcW w:w="4428" w:type="dxa"/>
            <w:tcMar>
              <w:top w:w="0" w:type="dxa"/>
              <w:left w:w="108" w:type="dxa"/>
              <w:bottom w:w="0" w:type="dxa"/>
              <w:right w:w="108" w:type="dxa"/>
            </w:tcMar>
            <w:hideMark/>
          </w:tcPr>
          <w:p w:rsidR="0043451F" w:rsidRPr="0043451F" w:rsidRDefault="0043451F" w:rsidP="0043451F">
            <w:pPr>
              <w:spacing w:before="120" w:after="100" w:afterAutospacing="1" w:line="240" w:lineRule="auto"/>
              <w:rPr>
                <w:rFonts w:eastAsia="Times New Roman" w:cs="Times New Roman"/>
                <w:sz w:val="24"/>
                <w:szCs w:val="24"/>
              </w:rPr>
            </w:pPr>
            <w:r w:rsidRPr="0043451F">
              <w:rPr>
                <w:rFonts w:eastAsia="Times New Roman" w:cs="Times New Roman"/>
                <w:sz w:val="24"/>
                <w:szCs w:val="24"/>
              </w:rPr>
              <w:br/>
            </w:r>
            <w:r w:rsidRPr="0043451F">
              <w:rPr>
                <w:rFonts w:eastAsia="Times New Roman" w:cs="Times New Roman"/>
                <w:b/>
                <w:bCs/>
                <w:i/>
                <w:iCs/>
                <w:sz w:val="24"/>
                <w:szCs w:val="24"/>
                <w:lang w:val="vi-VN"/>
              </w:rPr>
              <w:t>Nơi nhận:</w:t>
            </w:r>
            <w:r w:rsidRPr="0043451F">
              <w:rPr>
                <w:rFonts w:eastAsia="Times New Roman" w:cs="Times New Roman"/>
                <w:b/>
                <w:bCs/>
                <w:i/>
                <w:iCs/>
                <w:sz w:val="24"/>
                <w:szCs w:val="24"/>
                <w:lang w:val="vi-VN"/>
              </w:rPr>
              <w:br/>
            </w:r>
            <w:r w:rsidRPr="0043451F">
              <w:rPr>
                <w:rFonts w:eastAsia="Times New Roman" w:cs="Times New Roman"/>
                <w:sz w:val="16"/>
                <w:szCs w:val="16"/>
                <w:lang w:val="vi-VN"/>
              </w:rPr>
              <w:t>- Như Điều 4;</w:t>
            </w:r>
            <w:r w:rsidRPr="0043451F">
              <w:rPr>
                <w:rFonts w:eastAsia="Times New Roman" w:cs="Times New Roman"/>
                <w:sz w:val="16"/>
                <w:szCs w:val="16"/>
                <w:lang w:val="vi-VN"/>
              </w:rPr>
              <w:br/>
              <w:t>- Văn phòng Chính phủ;</w:t>
            </w:r>
            <w:r w:rsidRPr="0043451F">
              <w:rPr>
                <w:rFonts w:eastAsia="Times New Roman" w:cs="Times New Roman"/>
                <w:sz w:val="16"/>
                <w:szCs w:val="16"/>
                <w:lang w:val="vi-VN"/>
              </w:rPr>
              <w:br/>
              <w:t>- Bộ Tài nguyên và Môi trường;</w:t>
            </w:r>
            <w:r w:rsidRPr="0043451F">
              <w:rPr>
                <w:rFonts w:eastAsia="Times New Roman" w:cs="Times New Roman"/>
                <w:sz w:val="16"/>
                <w:szCs w:val="16"/>
                <w:lang w:val="vi-VN"/>
              </w:rPr>
              <w:br/>
              <w:t>- Bộ Tài chính;</w:t>
            </w:r>
            <w:r w:rsidRPr="0043451F">
              <w:rPr>
                <w:rFonts w:eastAsia="Times New Roman" w:cs="Times New Roman"/>
                <w:sz w:val="16"/>
                <w:szCs w:val="16"/>
                <w:lang w:val="vi-VN"/>
              </w:rPr>
              <w:br/>
              <w:t>- Cục Kiểm tra văn bản - Bộ Tư pháp;</w:t>
            </w:r>
            <w:r w:rsidRPr="0043451F">
              <w:rPr>
                <w:rFonts w:eastAsia="Times New Roman" w:cs="Times New Roman"/>
                <w:sz w:val="16"/>
                <w:szCs w:val="16"/>
                <w:lang w:val="vi-VN"/>
              </w:rPr>
              <w:br/>
              <w:t>- Thường trực Thành ủy;</w:t>
            </w:r>
            <w:r w:rsidRPr="0043451F">
              <w:rPr>
                <w:rFonts w:eastAsia="Times New Roman" w:cs="Times New Roman"/>
                <w:sz w:val="16"/>
                <w:szCs w:val="16"/>
                <w:lang w:val="vi-VN"/>
              </w:rPr>
              <w:br/>
              <w:t>- Thường trực Hội đồng nhân dân thành phố;</w:t>
            </w:r>
            <w:r w:rsidRPr="0043451F">
              <w:rPr>
                <w:rFonts w:eastAsia="Times New Roman" w:cs="Times New Roman"/>
                <w:sz w:val="16"/>
                <w:szCs w:val="16"/>
                <w:lang w:val="vi-VN"/>
              </w:rPr>
              <w:br/>
              <w:t>- Thường trực Ủy ban nhân dân thành phố;</w:t>
            </w:r>
            <w:r w:rsidRPr="0043451F">
              <w:rPr>
                <w:rFonts w:eastAsia="Times New Roman" w:cs="Times New Roman"/>
                <w:sz w:val="16"/>
                <w:szCs w:val="16"/>
                <w:lang w:val="vi-VN"/>
              </w:rPr>
              <w:br/>
              <w:t>- Ủy ban Mặt tr</w:t>
            </w:r>
            <w:r w:rsidRPr="0043451F">
              <w:rPr>
                <w:rFonts w:eastAsia="Times New Roman" w:cs="Times New Roman"/>
                <w:sz w:val="16"/>
                <w:szCs w:val="16"/>
              </w:rPr>
              <w:t>ậ</w:t>
            </w:r>
            <w:r w:rsidRPr="0043451F">
              <w:rPr>
                <w:rFonts w:eastAsia="Times New Roman" w:cs="Times New Roman"/>
                <w:sz w:val="16"/>
                <w:szCs w:val="16"/>
                <w:lang w:val="vi-VN"/>
              </w:rPr>
              <w:t>n Tổ quốc Việt Nam thành phố;</w:t>
            </w:r>
            <w:r w:rsidRPr="0043451F">
              <w:rPr>
                <w:rFonts w:eastAsia="Times New Roman" w:cs="Times New Roman"/>
                <w:sz w:val="16"/>
                <w:szCs w:val="16"/>
                <w:lang w:val="vi-VN"/>
              </w:rPr>
              <w:br/>
              <w:t>- Các Đoàn thể thành phố;</w:t>
            </w:r>
            <w:r w:rsidRPr="0043451F">
              <w:rPr>
                <w:rFonts w:eastAsia="Times New Roman" w:cs="Times New Roman"/>
                <w:sz w:val="16"/>
                <w:szCs w:val="16"/>
                <w:lang w:val="vi-VN"/>
              </w:rPr>
              <w:br/>
              <w:t>- V</w:t>
            </w:r>
            <w:r w:rsidRPr="0043451F">
              <w:rPr>
                <w:rFonts w:eastAsia="Times New Roman" w:cs="Times New Roman"/>
                <w:sz w:val="16"/>
                <w:szCs w:val="16"/>
              </w:rPr>
              <w:t>ă</w:t>
            </w:r>
            <w:r w:rsidRPr="0043451F">
              <w:rPr>
                <w:rFonts w:eastAsia="Times New Roman" w:cs="Times New Roman"/>
                <w:sz w:val="16"/>
                <w:szCs w:val="16"/>
                <w:lang w:val="vi-VN"/>
              </w:rPr>
              <w:t>n phòng Thành ủy;</w:t>
            </w:r>
            <w:r w:rsidRPr="0043451F">
              <w:rPr>
                <w:rFonts w:eastAsia="Times New Roman" w:cs="Times New Roman"/>
                <w:sz w:val="16"/>
                <w:szCs w:val="16"/>
                <w:lang w:val="vi-VN"/>
              </w:rPr>
              <w:br/>
              <w:t>- Các Ban Thành ủy;</w:t>
            </w:r>
            <w:r w:rsidRPr="0043451F">
              <w:rPr>
                <w:rFonts w:eastAsia="Times New Roman" w:cs="Times New Roman"/>
                <w:sz w:val="16"/>
                <w:szCs w:val="16"/>
                <w:lang w:val="vi-VN"/>
              </w:rPr>
              <w:br/>
              <w:t>- Các Ban Hội đồng nhân dân thành phố;</w:t>
            </w:r>
            <w:r w:rsidRPr="0043451F">
              <w:rPr>
                <w:rFonts w:eastAsia="Times New Roman" w:cs="Times New Roman"/>
                <w:sz w:val="16"/>
                <w:szCs w:val="16"/>
                <w:lang w:val="vi-VN"/>
              </w:rPr>
              <w:br/>
              <w:t>- Các Báo, Đài (để đưa thông tin và tuyên truyền);</w:t>
            </w:r>
            <w:r w:rsidRPr="0043451F">
              <w:rPr>
                <w:rFonts w:eastAsia="Times New Roman" w:cs="Times New Roman"/>
                <w:sz w:val="16"/>
                <w:szCs w:val="16"/>
                <w:lang w:val="vi-VN"/>
              </w:rPr>
              <w:br/>
              <w:t>- VPUB: các PVP;</w:t>
            </w:r>
            <w:r w:rsidRPr="0043451F">
              <w:rPr>
                <w:rFonts w:eastAsia="Times New Roman" w:cs="Times New Roman"/>
                <w:sz w:val="16"/>
                <w:szCs w:val="16"/>
                <w:lang w:val="vi-VN"/>
              </w:rPr>
              <w:br/>
              <w:t>- Các phòng (ĐT, TH, KT);</w:t>
            </w:r>
            <w:r w:rsidRPr="0043451F">
              <w:rPr>
                <w:rFonts w:eastAsia="Times New Roman" w:cs="Times New Roman"/>
                <w:sz w:val="16"/>
                <w:szCs w:val="16"/>
                <w:lang w:val="vi-VN"/>
              </w:rPr>
              <w:br/>
              <w:t>- Trung tâm Công</w:t>
            </w:r>
            <w:r w:rsidRPr="0043451F">
              <w:rPr>
                <w:rFonts w:eastAsia="Times New Roman" w:cs="Times New Roman"/>
                <w:sz w:val="16"/>
                <w:szCs w:val="16"/>
              </w:rPr>
              <w:t xml:space="preserve"> bá</w:t>
            </w:r>
            <w:r w:rsidRPr="0043451F">
              <w:rPr>
                <w:rFonts w:eastAsia="Times New Roman" w:cs="Times New Roman"/>
                <w:sz w:val="16"/>
                <w:szCs w:val="16"/>
                <w:lang w:val="vi-VN"/>
              </w:rPr>
              <w:t>o;</w:t>
            </w:r>
            <w:r w:rsidRPr="0043451F">
              <w:rPr>
                <w:rFonts w:eastAsia="Times New Roman" w:cs="Times New Roman"/>
                <w:sz w:val="16"/>
                <w:szCs w:val="16"/>
                <w:lang w:val="vi-VN"/>
              </w:rPr>
              <w:br/>
              <w:t>- Lưu: VT (ĐT-TN) TV</w:t>
            </w:r>
          </w:p>
        </w:tc>
        <w:tc>
          <w:tcPr>
            <w:tcW w:w="4428" w:type="dxa"/>
            <w:tcMar>
              <w:top w:w="0" w:type="dxa"/>
              <w:left w:w="108" w:type="dxa"/>
              <w:bottom w:w="0" w:type="dxa"/>
              <w:right w:w="108" w:type="dxa"/>
            </w:tcMar>
            <w:hideMark/>
          </w:tcPr>
          <w:p w:rsidR="0043451F" w:rsidRPr="0043451F" w:rsidRDefault="0043451F" w:rsidP="0043451F">
            <w:pPr>
              <w:spacing w:before="120" w:after="100" w:afterAutospacing="1" w:line="240" w:lineRule="auto"/>
              <w:jc w:val="center"/>
              <w:rPr>
                <w:rFonts w:eastAsia="Times New Roman" w:cs="Times New Roman"/>
                <w:sz w:val="24"/>
                <w:szCs w:val="24"/>
              </w:rPr>
            </w:pPr>
            <w:r w:rsidRPr="0043451F">
              <w:rPr>
                <w:rFonts w:eastAsia="Times New Roman" w:cs="Times New Roman"/>
                <w:b/>
                <w:bCs/>
                <w:sz w:val="24"/>
                <w:szCs w:val="24"/>
                <w:lang w:val="vi-VN"/>
              </w:rPr>
              <w:t>TM. ỦY BAN NHÂN DÂN</w:t>
            </w:r>
            <w:r w:rsidRPr="0043451F">
              <w:rPr>
                <w:rFonts w:eastAsia="Times New Roman" w:cs="Times New Roman"/>
                <w:b/>
                <w:bCs/>
                <w:sz w:val="24"/>
                <w:szCs w:val="24"/>
              </w:rPr>
              <w:br/>
              <w:t>KT. CHỦ TỊCH</w:t>
            </w:r>
            <w:r w:rsidRPr="0043451F">
              <w:rPr>
                <w:rFonts w:eastAsia="Times New Roman" w:cs="Times New Roman"/>
                <w:b/>
                <w:bCs/>
                <w:sz w:val="24"/>
                <w:szCs w:val="24"/>
              </w:rPr>
              <w:br/>
              <w:t>PHÓ CHỦ TỊCH</w:t>
            </w:r>
            <w:r w:rsidRPr="0043451F">
              <w:rPr>
                <w:rFonts w:eastAsia="Times New Roman" w:cs="Times New Roman"/>
                <w:b/>
                <w:bCs/>
                <w:sz w:val="24"/>
                <w:szCs w:val="24"/>
              </w:rPr>
              <w:br/>
            </w:r>
            <w:r w:rsidRPr="0043451F">
              <w:rPr>
                <w:rFonts w:eastAsia="Times New Roman" w:cs="Times New Roman"/>
                <w:b/>
                <w:bCs/>
                <w:sz w:val="24"/>
                <w:szCs w:val="24"/>
              </w:rPr>
              <w:br/>
            </w:r>
            <w:r w:rsidRPr="0043451F">
              <w:rPr>
                <w:rFonts w:eastAsia="Times New Roman" w:cs="Times New Roman"/>
                <w:b/>
                <w:bCs/>
                <w:sz w:val="24"/>
                <w:szCs w:val="24"/>
              </w:rPr>
              <w:br/>
            </w:r>
            <w:r w:rsidRPr="0043451F">
              <w:rPr>
                <w:rFonts w:eastAsia="Times New Roman" w:cs="Times New Roman"/>
                <w:b/>
                <w:bCs/>
                <w:sz w:val="24"/>
                <w:szCs w:val="24"/>
              </w:rPr>
              <w:br/>
            </w:r>
            <w:r w:rsidRPr="0043451F">
              <w:rPr>
                <w:rFonts w:eastAsia="Times New Roman" w:cs="Times New Roman"/>
                <w:b/>
                <w:bCs/>
                <w:sz w:val="24"/>
                <w:szCs w:val="24"/>
              </w:rPr>
              <w:br/>
              <w:t>Trần Vĩnh Tuyến</w:t>
            </w:r>
          </w:p>
        </w:tc>
      </w:tr>
    </w:tbl>
    <w:p w:rsidR="0043451F" w:rsidRPr="0043451F" w:rsidRDefault="0043451F" w:rsidP="0043451F">
      <w:pPr>
        <w:spacing w:before="120" w:after="100" w:afterAutospacing="1" w:line="240" w:lineRule="auto"/>
        <w:rPr>
          <w:rFonts w:eastAsia="Times New Roman" w:cs="Times New Roman"/>
          <w:sz w:val="24"/>
          <w:szCs w:val="24"/>
        </w:rPr>
      </w:pPr>
      <w:r w:rsidRPr="0043451F">
        <w:rPr>
          <w:rFonts w:eastAsia="Times New Roman" w:cs="Times New Roman"/>
          <w:sz w:val="24"/>
          <w:szCs w:val="24"/>
        </w:rPr>
        <w:t> </w:t>
      </w:r>
    </w:p>
    <w:p w:rsidR="0043451F" w:rsidRPr="0043451F" w:rsidRDefault="0043451F" w:rsidP="0043451F">
      <w:pPr>
        <w:spacing w:before="120" w:after="100" w:afterAutospacing="1" w:line="240" w:lineRule="auto"/>
        <w:jc w:val="center"/>
        <w:rPr>
          <w:rFonts w:eastAsia="Times New Roman" w:cs="Times New Roman"/>
          <w:sz w:val="24"/>
          <w:szCs w:val="24"/>
        </w:rPr>
      </w:pPr>
      <w:r w:rsidRPr="0043451F">
        <w:rPr>
          <w:rFonts w:eastAsia="Times New Roman" w:cs="Times New Roman"/>
          <w:b/>
          <w:bCs/>
          <w:sz w:val="24"/>
          <w:szCs w:val="24"/>
          <w:lang w:val="vi-VN"/>
        </w:rPr>
        <w:t>KẾ HOẠCH</w:t>
      </w:r>
    </w:p>
    <w:p w:rsidR="0043451F" w:rsidRPr="0043451F" w:rsidRDefault="0043451F" w:rsidP="0043451F">
      <w:pPr>
        <w:spacing w:before="120" w:after="100" w:afterAutospacing="1" w:line="240" w:lineRule="auto"/>
        <w:jc w:val="center"/>
        <w:rPr>
          <w:rFonts w:eastAsia="Times New Roman" w:cs="Times New Roman"/>
          <w:sz w:val="24"/>
          <w:szCs w:val="24"/>
        </w:rPr>
      </w:pPr>
      <w:r w:rsidRPr="0043451F">
        <w:rPr>
          <w:rFonts w:eastAsia="Times New Roman" w:cs="Times New Roman"/>
          <w:sz w:val="24"/>
          <w:szCs w:val="24"/>
          <w:lang w:val="vi-VN"/>
        </w:rPr>
        <w:t xml:space="preserve">TRIỂN KHAI THỰC HIỆN NGHỊ QUYẾT SỐ </w:t>
      </w:r>
      <w:hyperlink r:id="rId10" w:tgtFrame="_blank" w:tooltip="Nghị quyết 02/2018/NQ-HĐND" w:history="1">
        <w:r w:rsidRPr="0043451F">
          <w:rPr>
            <w:rFonts w:eastAsia="Times New Roman" w:cs="Times New Roman"/>
            <w:color w:val="0000FF"/>
            <w:sz w:val="24"/>
            <w:szCs w:val="24"/>
            <w:u w:val="single"/>
            <w:lang w:val="vi-VN"/>
          </w:rPr>
          <w:t>02/2018/NQ-HĐND</w:t>
        </w:r>
      </w:hyperlink>
      <w:r w:rsidRPr="0043451F">
        <w:rPr>
          <w:rFonts w:eastAsia="Times New Roman" w:cs="Times New Roman"/>
          <w:sz w:val="24"/>
          <w:szCs w:val="24"/>
          <w:lang w:val="vi-VN"/>
        </w:rPr>
        <w:t xml:space="preserve"> NGÀY 16 THÁNG 3 NĂM 2018 CỦA HỘI ĐỒNG NHÂN DÂN THÀNH PHỐ VỀ ĐIỀU CHỈNH MỨC THU PHÍ BẢO VỆ MÔI TRƯỜNG ĐỐI VỚI NƯỚC THẢI CÔNG NGHIỆP TRÊN ĐỊA BÀN THÀNH PHỐ HỒ CHÍ MINH</w:t>
      </w:r>
      <w:r w:rsidRPr="0043451F">
        <w:rPr>
          <w:rFonts w:eastAsia="Times New Roman" w:cs="Times New Roman"/>
          <w:sz w:val="24"/>
          <w:szCs w:val="24"/>
        </w:rPr>
        <w:br/>
      </w:r>
      <w:r w:rsidRPr="0043451F">
        <w:rPr>
          <w:rFonts w:eastAsia="Times New Roman" w:cs="Times New Roman"/>
          <w:i/>
          <w:iCs/>
          <w:sz w:val="24"/>
          <w:szCs w:val="24"/>
          <w:lang w:val="vi-VN"/>
        </w:rPr>
        <w:t xml:space="preserve">(Ban hành kèm theo Quyết định số </w:t>
      </w:r>
      <w:r w:rsidRPr="0043451F">
        <w:rPr>
          <w:rFonts w:eastAsia="Times New Roman" w:cs="Times New Roman"/>
          <w:i/>
          <w:iCs/>
          <w:sz w:val="24"/>
          <w:szCs w:val="24"/>
        </w:rPr>
        <w:t>2129</w:t>
      </w:r>
      <w:r w:rsidRPr="0043451F">
        <w:rPr>
          <w:rFonts w:eastAsia="Times New Roman" w:cs="Times New Roman"/>
          <w:i/>
          <w:iCs/>
          <w:sz w:val="24"/>
          <w:szCs w:val="24"/>
          <w:lang w:val="vi-VN"/>
        </w:rPr>
        <w:t>/QĐ-UBND ngày</w:t>
      </w:r>
      <w:r w:rsidRPr="0043451F">
        <w:rPr>
          <w:rFonts w:eastAsia="Times New Roman" w:cs="Times New Roman"/>
          <w:i/>
          <w:iCs/>
          <w:sz w:val="24"/>
          <w:szCs w:val="24"/>
        </w:rPr>
        <w:t xml:space="preserve"> 18 </w:t>
      </w:r>
      <w:r w:rsidRPr="0043451F">
        <w:rPr>
          <w:rFonts w:eastAsia="Times New Roman" w:cs="Times New Roman"/>
          <w:i/>
          <w:iCs/>
          <w:sz w:val="24"/>
          <w:szCs w:val="24"/>
          <w:lang w:val="vi-VN"/>
        </w:rPr>
        <w:t>tháng 5 năm 2018 của Ủy ban nhân dân thành phố Hồ Chí Minh)</w:t>
      </w:r>
    </w:p>
    <w:p w:rsidR="0043451F" w:rsidRPr="0043451F" w:rsidRDefault="0043451F" w:rsidP="0043451F">
      <w:pPr>
        <w:spacing w:before="120" w:after="100" w:afterAutospacing="1" w:line="240" w:lineRule="auto"/>
        <w:rPr>
          <w:rFonts w:eastAsia="Times New Roman" w:cs="Times New Roman"/>
          <w:sz w:val="24"/>
          <w:szCs w:val="24"/>
        </w:rPr>
      </w:pPr>
      <w:r w:rsidRPr="0043451F">
        <w:rPr>
          <w:rFonts w:eastAsia="Times New Roman" w:cs="Times New Roman"/>
          <w:sz w:val="24"/>
          <w:szCs w:val="24"/>
          <w:lang w:val="vi-VN"/>
        </w:rPr>
        <w:t xml:space="preserve">Triển khai thực hiện Nghị quyết số </w:t>
      </w:r>
      <w:hyperlink r:id="rId11" w:tgtFrame="_blank" w:tooltip="Nghị quyết 02/2018/NQ-HĐND" w:history="1">
        <w:r w:rsidRPr="0043451F">
          <w:rPr>
            <w:rFonts w:eastAsia="Times New Roman" w:cs="Times New Roman"/>
            <w:color w:val="0000FF"/>
            <w:sz w:val="24"/>
            <w:szCs w:val="24"/>
            <w:u w:val="single"/>
            <w:lang w:val="vi-VN"/>
          </w:rPr>
          <w:t>02/2018/NQ-HĐND</w:t>
        </w:r>
      </w:hyperlink>
      <w:r w:rsidRPr="0043451F">
        <w:rPr>
          <w:rFonts w:eastAsia="Times New Roman" w:cs="Times New Roman"/>
          <w:sz w:val="24"/>
          <w:szCs w:val="24"/>
          <w:lang w:val="vi-VN"/>
        </w:rPr>
        <w:t xml:space="preserve"> ngày 16 tháng 3 năm 2018 của Hội đồng nhân dân thành phố về điều chỉnh mức thu phí bảo vệ môi trường đối với nước thải công nghiệp trên địa bàn thành phố Hồ Chí Minh, Ủy ban nhân dân thành phố xây dựng Kế hoạch thực hiện cụ thể như sau:</w:t>
      </w:r>
    </w:p>
    <w:p w:rsidR="0043451F" w:rsidRPr="0043451F" w:rsidRDefault="0043451F" w:rsidP="0043451F">
      <w:pPr>
        <w:spacing w:before="120" w:after="100" w:afterAutospacing="1" w:line="240" w:lineRule="auto"/>
        <w:rPr>
          <w:rFonts w:eastAsia="Times New Roman" w:cs="Times New Roman"/>
          <w:sz w:val="24"/>
          <w:szCs w:val="24"/>
        </w:rPr>
      </w:pPr>
      <w:r w:rsidRPr="0043451F">
        <w:rPr>
          <w:rFonts w:eastAsia="Times New Roman" w:cs="Times New Roman"/>
          <w:b/>
          <w:bCs/>
          <w:sz w:val="24"/>
          <w:szCs w:val="24"/>
          <w:lang w:val="vi-VN"/>
        </w:rPr>
        <w:t>I. MỤC ĐÍCH, YÊU C</w:t>
      </w:r>
      <w:r w:rsidRPr="0043451F">
        <w:rPr>
          <w:rFonts w:eastAsia="Times New Roman" w:cs="Times New Roman"/>
          <w:b/>
          <w:bCs/>
          <w:sz w:val="24"/>
          <w:szCs w:val="24"/>
        </w:rPr>
        <w:t>Ầ</w:t>
      </w:r>
      <w:r w:rsidRPr="0043451F">
        <w:rPr>
          <w:rFonts w:eastAsia="Times New Roman" w:cs="Times New Roman"/>
          <w:b/>
          <w:bCs/>
          <w:sz w:val="24"/>
          <w:szCs w:val="24"/>
          <w:lang w:val="vi-VN"/>
        </w:rPr>
        <w:t>U</w:t>
      </w:r>
    </w:p>
    <w:p w:rsidR="0043451F" w:rsidRPr="0043451F" w:rsidRDefault="0043451F" w:rsidP="0043451F">
      <w:pPr>
        <w:spacing w:before="120" w:after="100" w:afterAutospacing="1" w:line="240" w:lineRule="auto"/>
        <w:rPr>
          <w:rFonts w:eastAsia="Times New Roman" w:cs="Times New Roman"/>
          <w:sz w:val="24"/>
          <w:szCs w:val="24"/>
        </w:rPr>
      </w:pPr>
      <w:r w:rsidRPr="0043451F">
        <w:rPr>
          <w:rFonts w:eastAsia="Times New Roman" w:cs="Times New Roman"/>
          <w:b/>
          <w:bCs/>
          <w:sz w:val="24"/>
          <w:szCs w:val="24"/>
          <w:lang w:val="vi-VN"/>
        </w:rPr>
        <w:t>1. M</w:t>
      </w:r>
      <w:r w:rsidRPr="0043451F">
        <w:rPr>
          <w:rFonts w:eastAsia="Times New Roman" w:cs="Times New Roman"/>
          <w:b/>
          <w:bCs/>
          <w:sz w:val="24"/>
          <w:szCs w:val="24"/>
        </w:rPr>
        <w:t>ụ</w:t>
      </w:r>
      <w:r w:rsidRPr="0043451F">
        <w:rPr>
          <w:rFonts w:eastAsia="Times New Roman" w:cs="Times New Roman"/>
          <w:b/>
          <w:bCs/>
          <w:sz w:val="24"/>
          <w:szCs w:val="24"/>
          <w:lang w:val="vi-VN"/>
        </w:rPr>
        <w:t>c đích</w:t>
      </w:r>
    </w:p>
    <w:p w:rsidR="0043451F" w:rsidRPr="0043451F" w:rsidRDefault="0043451F" w:rsidP="0043451F">
      <w:pPr>
        <w:spacing w:before="120" w:after="100" w:afterAutospacing="1" w:line="240" w:lineRule="auto"/>
        <w:rPr>
          <w:rFonts w:eastAsia="Times New Roman" w:cs="Times New Roman"/>
          <w:sz w:val="24"/>
          <w:szCs w:val="24"/>
        </w:rPr>
      </w:pPr>
      <w:r w:rsidRPr="0043451F">
        <w:rPr>
          <w:rFonts w:eastAsia="Times New Roman" w:cs="Times New Roman"/>
          <w:sz w:val="24"/>
          <w:szCs w:val="24"/>
          <w:lang w:val="vi-VN"/>
        </w:rPr>
        <w:t>Đảm bảo yêu cầu thu đúng, thu đủ các đối tượng xả thải trên địa bàn thành phố theo quy định, khuyến khích sử dụng nước tiết kiệm, tái sử dụng nước đã qua xử lý, hạn chế xả thải và hạn chế việc gây ô nhiễm môi trường, tạo sự công bằng, bình đẳng trong thực hiện nghĩa vụ nộp phí của các cơ sở xả thải.</w:t>
      </w:r>
    </w:p>
    <w:p w:rsidR="0043451F" w:rsidRPr="0043451F" w:rsidRDefault="0043451F" w:rsidP="0043451F">
      <w:pPr>
        <w:spacing w:before="120" w:after="100" w:afterAutospacing="1" w:line="240" w:lineRule="auto"/>
        <w:rPr>
          <w:rFonts w:eastAsia="Times New Roman" w:cs="Times New Roman"/>
          <w:sz w:val="24"/>
          <w:szCs w:val="24"/>
        </w:rPr>
      </w:pPr>
      <w:r w:rsidRPr="0043451F">
        <w:rPr>
          <w:rFonts w:eastAsia="Times New Roman" w:cs="Times New Roman"/>
          <w:b/>
          <w:bCs/>
          <w:sz w:val="24"/>
          <w:szCs w:val="24"/>
          <w:lang w:val="vi-VN"/>
        </w:rPr>
        <w:lastRenderedPageBreak/>
        <w:t>2. Yêu cầu</w:t>
      </w:r>
    </w:p>
    <w:p w:rsidR="0043451F" w:rsidRPr="0043451F" w:rsidRDefault="0043451F" w:rsidP="0043451F">
      <w:pPr>
        <w:spacing w:before="120" w:after="100" w:afterAutospacing="1" w:line="240" w:lineRule="auto"/>
        <w:rPr>
          <w:rFonts w:eastAsia="Times New Roman" w:cs="Times New Roman"/>
          <w:sz w:val="24"/>
          <w:szCs w:val="24"/>
        </w:rPr>
      </w:pPr>
      <w:r w:rsidRPr="0043451F">
        <w:rPr>
          <w:rFonts w:eastAsia="Times New Roman" w:cs="Times New Roman"/>
          <w:sz w:val="24"/>
          <w:szCs w:val="24"/>
          <w:lang w:val="vi-VN"/>
        </w:rPr>
        <w:t xml:space="preserve">Tập trung chỉ đạo, tổ chức thực hiện tốt các nhiệm vụ trong việc triển khai thực hiện Nghị quyết số </w:t>
      </w:r>
      <w:hyperlink r:id="rId12" w:tgtFrame="_blank" w:tooltip="Nghị quyết 02/2018/NQ-HĐND" w:history="1">
        <w:r w:rsidRPr="0043451F">
          <w:rPr>
            <w:rFonts w:eastAsia="Times New Roman" w:cs="Times New Roman"/>
            <w:color w:val="0000FF"/>
            <w:sz w:val="24"/>
            <w:szCs w:val="24"/>
            <w:u w:val="single"/>
            <w:lang w:val="vi-VN"/>
          </w:rPr>
          <w:t>02/2018/NQ-HĐND</w:t>
        </w:r>
      </w:hyperlink>
      <w:r w:rsidRPr="0043451F">
        <w:rPr>
          <w:rFonts w:eastAsia="Times New Roman" w:cs="Times New Roman"/>
          <w:sz w:val="24"/>
          <w:szCs w:val="24"/>
          <w:lang w:val="vi-VN"/>
        </w:rPr>
        <w:t xml:space="preserve"> ngày 16 tháng 3 năm 2018 của Hội đồng nhân dân thành phố về điều chỉnh mức thu phí bảo vệ môi trường đối với nước thải công nghiệp trên địa bàn thành phố Hồ Chí Minh.</w:t>
      </w:r>
    </w:p>
    <w:p w:rsidR="0043451F" w:rsidRPr="0043451F" w:rsidRDefault="0043451F" w:rsidP="0043451F">
      <w:pPr>
        <w:spacing w:before="120" w:after="100" w:afterAutospacing="1" w:line="240" w:lineRule="auto"/>
        <w:rPr>
          <w:rFonts w:eastAsia="Times New Roman" w:cs="Times New Roman"/>
          <w:sz w:val="24"/>
          <w:szCs w:val="24"/>
        </w:rPr>
      </w:pPr>
      <w:r w:rsidRPr="0043451F">
        <w:rPr>
          <w:rFonts w:eastAsia="Times New Roman" w:cs="Times New Roman"/>
          <w:sz w:val="24"/>
          <w:szCs w:val="24"/>
          <w:lang w:val="vi-VN"/>
        </w:rPr>
        <w:t>Đảm bảo sự phối hợp chặt chẽ giữa các cơ quan liên quan trong quá trình thực hiện, kịp thời đôn đốc, hướng dẫn quá trình tổ chức thực hiện bảo đảm tiến độ theo kế hoạch.</w:t>
      </w:r>
    </w:p>
    <w:p w:rsidR="0043451F" w:rsidRPr="0043451F" w:rsidRDefault="0043451F" w:rsidP="0043451F">
      <w:pPr>
        <w:spacing w:before="120" w:after="100" w:afterAutospacing="1" w:line="240" w:lineRule="auto"/>
        <w:rPr>
          <w:rFonts w:eastAsia="Times New Roman" w:cs="Times New Roman"/>
          <w:sz w:val="24"/>
          <w:szCs w:val="24"/>
        </w:rPr>
      </w:pPr>
      <w:r w:rsidRPr="0043451F">
        <w:rPr>
          <w:rFonts w:eastAsia="Times New Roman" w:cs="Times New Roman"/>
          <w:b/>
          <w:bCs/>
          <w:sz w:val="24"/>
          <w:szCs w:val="24"/>
          <w:lang w:val="vi-VN"/>
        </w:rPr>
        <w:t>II. NỘI DUNG THỰC HIỆN</w:t>
      </w:r>
    </w:p>
    <w:p w:rsidR="0043451F" w:rsidRPr="0043451F" w:rsidRDefault="0043451F" w:rsidP="0043451F">
      <w:pPr>
        <w:spacing w:before="120" w:after="100" w:afterAutospacing="1" w:line="240" w:lineRule="auto"/>
        <w:rPr>
          <w:rFonts w:eastAsia="Times New Roman" w:cs="Times New Roman"/>
          <w:sz w:val="24"/>
          <w:szCs w:val="24"/>
        </w:rPr>
      </w:pPr>
      <w:r w:rsidRPr="0043451F">
        <w:rPr>
          <w:rFonts w:eastAsia="Times New Roman" w:cs="Times New Roman"/>
          <w:b/>
          <w:bCs/>
          <w:sz w:val="24"/>
          <w:szCs w:val="24"/>
          <w:lang w:val="vi-VN"/>
        </w:rPr>
        <w:t>1. Tuyên truyền, vận động nâng cao nhận thức, trách nhiệm, ý thức chấp hành pháp luật về kê khai, nộp phí bảo vệ môi trường</w:t>
      </w:r>
    </w:p>
    <w:p w:rsidR="0043451F" w:rsidRPr="0043451F" w:rsidRDefault="0043451F" w:rsidP="0043451F">
      <w:pPr>
        <w:spacing w:before="120" w:after="100" w:afterAutospacing="1" w:line="240" w:lineRule="auto"/>
        <w:rPr>
          <w:rFonts w:eastAsia="Times New Roman" w:cs="Times New Roman"/>
          <w:sz w:val="24"/>
          <w:szCs w:val="24"/>
        </w:rPr>
      </w:pPr>
      <w:r w:rsidRPr="0043451F">
        <w:rPr>
          <w:rFonts w:eastAsia="Times New Roman" w:cs="Times New Roman"/>
          <w:sz w:val="24"/>
          <w:szCs w:val="24"/>
          <w:lang w:val="vi-VN"/>
        </w:rPr>
        <w:t>Giao Sở Tài nguyên và Môi trường phối hợp với các cơ quan liên quan tập huấn các quy định về thu phí bảo vệ môi trường đối với nước thải công nghiệp cho các đối tượng nộp phí.</w:t>
      </w:r>
    </w:p>
    <w:p w:rsidR="0043451F" w:rsidRPr="0043451F" w:rsidRDefault="0043451F" w:rsidP="0043451F">
      <w:pPr>
        <w:spacing w:before="120" w:after="100" w:afterAutospacing="1" w:line="240" w:lineRule="auto"/>
        <w:rPr>
          <w:rFonts w:eastAsia="Times New Roman" w:cs="Times New Roman"/>
          <w:sz w:val="24"/>
          <w:szCs w:val="24"/>
        </w:rPr>
      </w:pPr>
      <w:r w:rsidRPr="0043451F">
        <w:rPr>
          <w:rFonts w:eastAsia="Times New Roman" w:cs="Times New Roman"/>
          <w:sz w:val="24"/>
          <w:szCs w:val="24"/>
          <w:lang w:val="vi-VN"/>
        </w:rPr>
        <w:t>Giao Ủy ban nhân dân quận - huyện phối hợp với các cơ quan liên quan tổ chức tuyên truyền, vận động thường xuyên, sâu rộng nhằm nâng cao nhận thức, trách nhiệm, ý thức chấp hành pháp luật về kê khai, nộp phí bảo vệ môi trường theo đúng quy định với nhiều hình thức đa dạng, phong phú phù hợp cho từng đối tượng.</w:t>
      </w:r>
    </w:p>
    <w:p w:rsidR="0043451F" w:rsidRPr="0043451F" w:rsidRDefault="0043451F" w:rsidP="0043451F">
      <w:pPr>
        <w:spacing w:before="120" w:after="100" w:afterAutospacing="1" w:line="240" w:lineRule="auto"/>
        <w:rPr>
          <w:rFonts w:eastAsia="Times New Roman" w:cs="Times New Roman"/>
          <w:sz w:val="24"/>
          <w:szCs w:val="24"/>
        </w:rPr>
      </w:pPr>
      <w:bookmarkStart w:id="1" w:name="bookmark3"/>
      <w:r w:rsidRPr="0043451F">
        <w:rPr>
          <w:rFonts w:eastAsia="Times New Roman" w:cs="Times New Roman"/>
          <w:b/>
          <w:bCs/>
          <w:sz w:val="24"/>
          <w:szCs w:val="24"/>
          <w:lang w:val="vi-VN"/>
        </w:rPr>
        <w:t>2. Tổ chức thu phí bảo vệ môi trường đối với nước thải công nghiệp</w:t>
      </w:r>
      <w:bookmarkEnd w:id="1"/>
    </w:p>
    <w:p w:rsidR="0043451F" w:rsidRPr="0043451F" w:rsidRDefault="0043451F" w:rsidP="0043451F">
      <w:pPr>
        <w:spacing w:before="120" w:after="100" w:afterAutospacing="1" w:line="240" w:lineRule="auto"/>
        <w:rPr>
          <w:rFonts w:eastAsia="Times New Roman" w:cs="Times New Roman"/>
          <w:sz w:val="24"/>
          <w:szCs w:val="24"/>
        </w:rPr>
      </w:pPr>
      <w:bookmarkStart w:id="2" w:name="bookmark4"/>
      <w:r w:rsidRPr="0043451F">
        <w:rPr>
          <w:rFonts w:eastAsia="Times New Roman" w:cs="Times New Roman"/>
          <w:b/>
          <w:bCs/>
          <w:sz w:val="24"/>
          <w:szCs w:val="24"/>
          <w:lang w:val="vi-VN"/>
        </w:rPr>
        <w:t>2.1 Giao Sở Tài nguyên và Môi trường chủ trì, phối hợp với các cơ quan liên quan thực hiện các nội dung</w:t>
      </w:r>
      <w:bookmarkEnd w:id="2"/>
    </w:p>
    <w:p w:rsidR="0043451F" w:rsidRPr="0043451F" w:rsidRDefault="0043451F" w:rsidP="0043451F">
      <w:pPr>
        <w:spacing w:before="120" w:after="100" w:afterAutospacing="1" w:line="240" w:lineRule="auto"/>
        <w:rPr>
          <w:rFonts w:eastAsia="Times New Roman" w:cs="Times New Roman"/>
          <w:sz w:val="24"/>
          <w:szCs w:val="24"/>
        </w:rPr>
      </w:pPr>
      <w:r w:rsidRPr="0043451F">
        <w:rPr>
          <w:rFonts w:eastAsia="Times New Roman" w:cs="Times New Roman"/>
          <w:sz w:val="24"/>
          <w:szCs w:val="24"/>
          <w:lang w:val="vi-VN"/>
        </w:rPr>
        <w:t xml:space="preserve">Thu phí bảo vệ môi trường đối với nước thải công nghiệp của các đối tượng nộp phí theo quy định tại Nghị quyết số </w:t>
      </w:r>
      <w:hyperlink r:id="rId13" w:tgtFrame="_blank" w:tooltip="Nghị quyết 02/2018/NQ-HĐND" w:history="1">
        <w:r w:rsidRPr="0043451F">
          <w:rPr>
            <w:rFonts w:eastAsia="Times New Roman" w:cs="Times New Roman"/>
            <w:color w:val="0000FF"/>
            <w:sz w:val="24"/>
            <w:szCs w:val="24"/>
            <w:u w:val="single"/>
            <w:lang w:val="vi-VN"/>
          </w:rPr>
          <w:t>02/2018/NQ-HĐND</w:t>
        </w:r>
      </w:hyperlink>
      <w:r w:rsidRPr="0043451F">
        <w:rPr>
          <w:rFonts w:eastAsia="Times New Roman" w:cs="Times New Roman"/>
          <w:sz w:val="24"/>
          <w:szCs w:val="24"/>
          <w:lang w:val="vi-VN"/>
        </w:rPr>
        <w:t xml:space="preserve"> ngày 16 tháng 3 năm 2018 của Hội đồng nhân dân thành phố về điều chỉnh mức thu phí bảo vệ môi trường đối với nước thải công nghiệp trên địa bàn thành phố Hồ Chí Minh và các quy định khác tại Nghị định số </w:t>
      </w:r>
      <w:hyperlink r:id="rId14" w:tgtFrame="_blank" w:tooltip="Nghị định 154/2016/NĐ-CP" w:history="1">
        <w:r w:rsidRPr="0043451F">
          <w:rPr>
            <w:rFonts w:eastAsia="Times New Roman" w:cs="Times New Roman"/>
            <w:color w:val="0000FF"/>
            <w:sz w:val="24"/>
            <w:szCs w:val="24"/>
            <w:u w:val="single"/>
            <w:lang w:val="vi-VN"/>
          </w:rPr>
          <w:t>154/2016/NĐ-CP</w:t>
        </w:r>
      </w:hyperlink>
      <w:r w:rsidRPr="0043451F">
        <w:rPr>
          <w:rFonts w:eastAsia="Times New Roman" w:cs="Times New Roman"/>
          <w:sz w:val="24"/>
          <w:szCs w:val="24"/>
          <w:lang w:val="vi-VN"/>
        </w:rPr>
        <w:t xml:space="preserve"> ngày 16 tháng 11 năm 2016 của Chính phủ về phí bảo vệ môi trường đối với nước thải.</w:t>
      </w:r>
    </w:p>
    <w:p w:rsidR="0043451F" w:rsidRPr="0043451F" w:rsidRDefault="0043451F" w:rsidP="0043451F">
      <w:pPr>
        <w:spacing w:before="120" w:after="100" w:afterAutospacing="1" w:line="240" w:lineRule="auto"/>
        <w:rPr>
          <w:rFonts w:eastAsia="Times New Roman" w:cs="Times New Roman"/>
          <w:sz w:val="24"/>
          <w:szCs w:val="24"/>
        </w:rPr>
      </w:pPr>
      <w:r w:rsidRPr="0043451F">
        <w:rPr>
          <w:rFonts w:eastAsia="Times New Roman" w:cs="Times New Roman"/>
          <w:sz w:val="24"/>
          <w:szCs w:val="24"/>
          <w:lang w:val="vi-VN"/>
        </w:rPr>
        <w:t>Xác định lưu lượng xả thải, nồng độ các chất ô nhiễm phải tính phí bảo vệ môi trường của các cơ sở sản xuất; thực hiện rà soát, điều chỉnh phân loại, cập nhật đối tượng nộp phí cố định và phí biến đổi.</w:t>
      </w:r>
    </w:p>
    <w:p w:rsidR="0043451F" w:rsidRPr="0043451F" w:rsidRDefault="0043451F" w:rsidP="0043451F">
      <w:pPr>
        <w:spacing w:before="120" w:after="100" w:afterAutospacing="1" w:line="240" w:lineRule="auto"/>
        <w:rPr>
          <w:rFonts w:eastAsia="Times New Roman" w:cs="Times New Roman"/>
          <w:sz w:val="24"/>
          <w:szCs w:val="24"/>
        </w:rPr>
      </w:pPr>
      <w:r w:rsidRPr="0043451F">
        <w:rPr>
          <w:rFonts w:eastAsia="Times New Roman" w:cs="Times New Roman"/>
          <w:sz w:val="24"/>
          <w:szCs w:val="24"/>
          <w:lang w:val="vi-VN"/>
        </w:rPr>
        <w:t>Nghiên cứu tham mưu đề xuất Ủy ban nhân dân thành phố về việc phân cấp cho Ủy ban nhân dân các quận - huyện thu phí bảo vệ môi trường đối với nước thải công nghiệp các đối tượng nộp phí.</w:t>
      </w:r>
    </w:p>
    <w:p w:rsidR="0043451F" w:rsidRPr="0043451F" w:rsidRDefault="0043451F" w:rsidP="0043451F">
      <w:pPr>
        <w:spacing w:before="120" w:after="100" w:afterAutospacing="1" w:line="240" w:lineRule="auto"/>
        <w:rPr>
          <w:rFonts w:eastAsia="Times New Roman" w:cs="Times New Roman"/>
          <w:sz w:val="24"/>
          <w:szCs w:val="24"/>
        </w:rPr>
      </w:pPr>
      <w:bookmarkStart w:id="3" w:name="bookmark5"/>
      <w:r w:rsidRPr="0043451F">
        <w:rPr>
          <w:rFonts w:eastAsia="Times New Roman" w:cs="Times New Roman"/>
          <w:b/>
          <w:bCs/>
          <w:sz w:val="24"/>
          <w:szCs w:val="24"/>
          <w:lang w:val="vi-VN"/>
        </w:rPr>
        <w:t>2.2 Giao Kho bạc nhà nước thành phố</w:t>
      </w:r>
      <w:bookmarkEnd w:id="3"/>
    </w:p>
    <w:p w:rsidR="0043451F" w:rsidRPr="0043451F" w:rsidRDefault="0043451F" w:rsidP="0043451F">
      <w:pPr>
        <w:spacing w:before="120" w:after="100" w:afterAutospacing="1" w:line="240" w:lineRule="auto"/>
        <w:rPr>
          <w:rFonts w:eastAsia="Times New Roman" w:cs="Times New Roman"/>
          <w:sz w:val="24"/>
          <w:szCs w:val="24"/>
        </w:rPr>
      </w:pPr>
      <w:r w:rsidRPr="0043451F">
        <w:rPr>
          <w:rFonts w:eastAsia="Times New Roman" w:cs="Times New Roman"/>
          <w:sz w:val="24"/>
          <w:szCs w:val="24"/>
          <w:lang w:val="vi-VN"/>
        </w:rPr>
        <w:t>Hướng dẫn các đơn vị có nhiệm vụ thu phí về thủ tục mở tài khoản tạm giữ và thủ tục thu, nộp phí bảo vệ môi trường đối với nước thải công nghiệp.</w:t>
      </w:r>
    </w:p>
    <w:p w:rsidR="0043451F" w:rsidRPr="0043451F" w:rsidRDefault="0043451F" w:rsidP="0043451F">
      <w:pPr>
        <w:spacing w:before="120" w:after="100" w:afterAutospacing="1" w:line="240" w:lineRule="auto"/>
        <w:rPr>
          <w:rFonts w:eastAsia="Times New Roman" w:cs="Times New Roman"/>
          <w:sz w:val="24"/>
          <w:szCs w:val="24"/>
        </w:rPr>
      </w:pPr>
      <w:r w:rsidRPr="0043451F">
        <w:rPr>
          <w:rFonts w:eastAsia="Times New Roman" w:cs="Times New Roman"/>
          <w:sz w:val="24"/>
          <w:szCs w:val="24"/>
          <w:lang w:val="vi-VN"/>
        </w:rPr>
        <w:t>Hướng dẫn cho các Kho bạc nhà nước quận - huyện, các ngân hàng triển khai việc thực hiện thu và thu hộ phí bảo vệ môi trường của các đối tượng nộp phí.</w:t>
      </w:r>
    </w:p>
    <w:p w:rsidR="0043451F" w:rsidRPr="0043451F" w:rsidRDefault="0043451F" w:rsidP="0043451F">
      <w:pPr>
        <w:spacing w:before="120" w:after="100" w:afterAutospacing="1" w:line="240" w:lineRule="auto"/>
        <w:rPr>
          <w:rFonts w:eastAsia="Times New Roman" w:cs="Times New Roman"/>
          <w:sz w:val="24"/>
          <w:szCs w:val="24"/>
        </w:rPr>
      </w:pPr>
      <w:bookmarkStart w:id="4" w:name="bookmark6"/>
      <w:r w:rsidRPr="0043451F">
        <w:rPr>
          <w:rFonts w:eastAsia="Times New Roman" w:cs="Times New Roman"/>
          <w:b/>
          <w:bCs/>
          <w:sz w:val="24"/>
          <w:szCs w:val="24"/>
          <w:lang w:val="vi-VN"/>
        </w:rPr>
        <w:t>2.3 Giao Cục Thuế thành phố</w:t>
      </w:r>
      <w:bookmarkEnd w:id="4"/>
    </w:p>
    <w:p w:rsidR="0043451F" w:rsidRPr="0043451F" w:rsidRDefault="0043451F" w:rsidP="0043451F">
      <w:pPr>
        <w:spacing w:before="120" w:after="100" w:afterAutospacing="1" w:line="240" w:lineRule="auto"/>
        <w:rPr>
          <w:rFonts w:eastAsia="Times New Roman" w:cs="Times New Roman"/>
          <w:sz w:val="24"/>
          <w:szCs w:val="24"/>
        </w:rPr>
      </w:pPr>
      <w:r w:rsidRPr="0043451F">
        <w:rPr>
          <w:rFonts w:eastAsia="Times New Roman" w:cs="Times New Roman"/>
          <w:sz w:val="24"/>
          <w:szCs w:val="24"/>
          <w:lang w:val="vi-VN"/>
        </w:rPr>
        <w:lastRenderedPageBreak/>
        <w:t>Kiểm tra, đôn đốc, quyết toán việc thu, nộp, phí bảo vệ môi trường đối với nước thải công nghiệp của đơn vị thu phí.</w:t>
      </w:r>
    </w:p>
    <w:p w:rsidR="0043451F" w:rsidRPr="0043451F" w:rsidRDefault="0043451F" w:rsidP="0043451F">
      <w:pPr>
        <w:spacing w:before="120" w:after="100" w:afterAutospacing="1" w:line="240" w:lineRule="auto"/>
        <w:rPr>
          <w:rFonts w:eastAsia="Times New Roman" w:cs="Times New Roman"/>
          <w:sz w:val="24"/>
          <w:szCs w:val="24"/>
        </w:rPr>
      </w:pPr>
      <w:r w:rsidRPr="0043451F">
        <w:rPr>
          <w:rFonts w:eastAsia="Times New Roman" w:cs="Times New Roman"/>
          <w:sz w:val="24"/>
          <w:szCs w:val="24"/>
          <w:lang w:val="vi-VN"/>
        </w:rPr>
        <w:t>Phối hợp với Sở Tài nguyên và Môi trường trong việc xử lý các trường hợp vi phạm về kê khai, nộp phí bảo vệ môi trường đ</w:t>
      </w:r>
      <w:r w:rsidRPr="0043451F">
        <w:rPr>
          <w:rFonts w:eastAsia="Times New Roman" w:cs="Times New Roman"/>
          <w:sz w:val="24"/>
          <w:szCs w:val="24"/>
        </w:rPr>
        <w:t>ố</w:t>
      </w:r>
      <w:r w:rsidRPr="0043451F">
        <w:rPr>
          <w:rFonts w:eastAsia="Times New Roman" w:cs="Times New Roman"/>
          <w:sz w:val="24"/>
          <w:szCs w:val="24"/>
          <w:lang w:val="vi-VN"/>
        </w:rPr>
        <w:t>i với nước thải công nghiệp theo quy định của pháp luật về xử phạt vi phạm hành chính trong lĩnh vực quản lý giá, phí, lệ phí, hóa đơn.</w:t>
      </w:r>
    </w:p>
    <w:p w:rsidR="0043451F" w:rsidRPr="0043451F" w:rsidRDefault="0043451F" w:rsidP="0043451F">
      <w:pPr>
        <w:spacing w:before="120" w:after="100" w:afterAutospacing="1" w:line="240" w:lineRule="auto"/>
        <w:rPr>
          <w:rFonts w:eastAsia="Times New Roman" w:cs="Times New Roman"/>
          <w:sz w:val="24"/>
          <w:szCs w:val="24"/>
        </w:rPr>
      </w:pPr>
      <w:bookmarkStart w:id="5" w:name="bookmark7"/>
      <w:r w:rsidRPr="0043451F">
        <w:rPr>
          <w:rFonts w:eastAsia="Times New Roman" w:cs="Times New Roman"/>
          <w:b/>
          <w:bCs/>
          <w:sz w:val="24"/>
          <w:szCs w:val="24"/>
          <w:lang w:val="vi-VN"/>
        </w:rPr>
        <w:t>2.4 Giao Ủy ban nhân dân quận - huyện phối hợp S</w:t>
      </w:r>
      <w:bookmarkEnd w:id="5"/>
      <w:r w:rsidRPr="0043451F">
        <w:rPr>
          <w:rFonts w:eastAsia="Times New Roman" w:cs="Times New Roman"/>
          <w:b/>
          <w:bCs/>
          <w:sz w:val="24"/>
          <w:szCs w:val="24"/>
        </w:rPr>
        <w:t xml:space="preserve">ở </w:t>
      </w:r>
      <w:r w:rsidRPr="0043451F">
        <w:rPr>
          <w:rFonts w:eastAsia="Times New Roman" w:cs="Times New Roman"/>
          <w:b/>
          <w:bCs/>
          <w:sz w:val="24"/>
          <w:szCs w:val="24"/>
          <w:lang w:val="vi-VN"/>
        </w:rPr>
        <w:t>Tài nguyên và Môi trường và các cơ quan liên quan thực hiện các nội dung</w:t>
      </w:r>
    </w:p>
    <w:p w:rsidR="0043451F" w:rsidRPr="0043451F" w:rsidRDefault="0043451F" w:rsidP="0043451F">
      <w:pPr>
        <w:spacing w:before="120" w:after="100" w:afterAutospacing="1" w:line="240" w:lineRule="auto"/>
        <w:rPr>
          <w:rFonts w:eastAsia="Times New Roman" w:cs="Times New Roman"/>
          <w:sz w:val="24"/>
          <w:szCs w:val="24"/>
        </w:rPr>
      </w:pPr>
      <w:r w:rsidRPr="0043451F">
        <w:rPr>
          <w:rFonts w:eastAsia="Times New Roman" w:cs="Times New Roman"/>
          <w:sz w:val="24"/>
          <w:szCs w:val="24"/>
          <w:lang w:val="vi-VN"/>
        </w:rPr>
        <w:t>Rà soát, điều chỉnh phân loại, cập nhật đối tượng nộp phí cố định và phí bi</w:t>
      </w:r>
      <w:r w:rsidRPr="0043451F">
        <w:rPr>
          <w:rFonts w:eastAsia="Times New Roman" w:cs="Times New Roman"/>
          <w:sz w:val="24"/>
          <w:szCs w:val="24"/>
        </w:rPr>
        <w:t>ế</w:t>
      </w:r>
      <w:r w:rsidRPr="0043451F">
        <w:rPr>
          <w:rFonts w:eastAsia="Times New Roman" w:cs="Times New Roman"/>
          <w:sz w:val="24"/>
          <w:szCs w:val="24"/>
          <w:lang w:val="vi-VN"/>
        </w:rPr>
        <w:t>n đ</w:t>
      </w:r>
      <w:r w:rsidRPr="0043451F">
        <w:rPr>
          <w:rFonts w:eastAsia="Times New Roman" w:cs="Times New Roman"/>
          <w:sz w:val="24"/>
          <w:szCs w:val="24"/>
        </w:rPr>
        <w:t>ổ</w:t>
      </w:r>
      <w:r w:rsidRPr="0043451F">
        <w:rPr>
          <w:rFonts w:eastAsia="Times New Roman" w:cs="Times New Roman"/>
          <w:sz w:val="24"/>
          <w:szCs w:val="24"/>
          <w:lang w:val="vi-VN"/>
        </w:rPr>
        <w:t>i, đảm bảo yêu cầu thu đúng, thu đủ các đối tượng xả thải trên địa bàn thành phố.</w:t>
      </w:r>
    </w:p>
    <w:p w:rsidR="0043451F" w:rsidRPr="0043451F" w:rsidRDefault="0043451F" w:rsidP="0043451F">
      <w:pPr>
        <w:spacing w:before="120" w:after="100" w:afterAutospacing="1" w:line="240" w:lineRule="auto"/>
        <w:rPr>
          <w:rFonts w:eastAsia="Times New Roman" w:cs="Times New Roman"/>
          <w:sz w:val="24"/>
          <w:szCs w:val="24"/>
        </w:rPr>
      </w:pPr>
      <w:r w:rsidRPr="0043451F">
        <w:rPr>
          <w:rFonts w:eastAsia="Times New Roman" w:cs="Times New Roman"/>
          <w:sz w:val="24"/>
          <w:szCs w:val="24"/>
          <w:lang w:val="vi-VN"/>
        </w:rPr>
        <w:t>Thu phí bảo vệ môi trường đối với nước thải công nghiệp của các đối tượng nộp phí khi được phân cấp.</w:t>
      </w:r>
    </w:p>
    <w:p w:rsidR="0043451F" w:rsidRPr="0043451F" w:rsidRDefault="0043451F" w:rsidP="0043451F">
      <w:pPr>
        <w:spacing w:before="120" w:after="100" w:afterAutospacing="1" w:line="240" w:lineRule="auto"/>
        <w:rPr>
          <w:rFonts w:eastAsia="Times New Roman" w:cs="Times New Roman"/>
          <w:sz w:val="24"/>
          <w:szCs w:val="24"/>
        </w:rPr>
      </w:pPr>
      <w:r w:rsidRPr="0043451F">
        <w:rPr>
          <w:rFonts w:eastAsia="Times New Roman" w:cs="Times New Roman"/>
          <w:sz w:val="24"/>
          <w:szCs w:val="24"/>
          <w:lang w:val="vi-VN"/>
        </w:rPr>
        <w:t>Tổng hợp, cập nhật và thông báo cho Sở Tài nguyên và Môi trường các cơ sở mới phát sinh thuộc đối tượng nộp phí bảo vệ môi trường đối với nước thải công nghiệp trên địa bàn quản lý trước ngày 30 tháng 01 hàng năm</w:t>
      </w:r>
    </w:p>
    <w:p w:rsidR="0043451F" w:rsidRPr="0043451F" w:rsidRDefault="0043451F" w:rsidP="0043451F">
      <w:pPr>
        <w:spacing w:before="120" w:after="100" w:afterAutospacing="1" w:line="240" w:lineRule="auto"/>
        <w:rPr>
          <w:rFonts w:eastAsia="Times New Roman" w:cs="Times New Roman"/>
          <w:sz w:val="24"/>
          <w:szCs w:val="24"/>
        </w:rPr>
      </w:pPr>
      <w:bookmarkStart w:id="6" w:name="bookmark8"/>
      <w:r w:rsidRPr="0043451F">
        <w:rPr>
          <w:rFonts w:eastAsia="Times New Roman" w:cs="Times New Roman"/>
          <w:b/>
          <w:bCs/>
          <w:sz w:val="24"/>
          <w:szCs w:val="24"/>
          <w:lang w:val="vi-VN"/>
        </w:rPr>
        <w:t xml:space="preserve">2.5 </w:t>
      </w:r>
      <w:bookmarkEnd w:id="6"/>
      <w:r w:rsidRPr="0043451F">
        <w:rPr>
          <w:rFonts w:eastAsia="Times New Roman" w:cs="Times New Roman"/>
          <w:b/>
          <w:bCs/>
          <w:sz w:val="24"/>
          <w:szCs w:val="24"/>
          <w:lang w:val="vi-VN"/>
        </w:rPr>
        <w:t> Đơn vị cung cấp nước sạch có trách nhiệm</w:t>
      </w:r>
    </w:p>
    <w:p w:rsidR="0043451F" w:rsidRPr="0043451F" w:rsidRDefault="0043451F" w:rsidP="0043451F">
      <w:pPr>
        <w:spacing w:before="120" w:after="100" w:afterAutospacing="1" w:line="240" w:lineRule="auto"/>
        <w:rPr>
          <w:rFonts w:eastAsia="Times New Roman" w:cs="Times New Roman"/>
          <w:sz w:val="24"/>
          <w:szCs w:val="24"/>
        </w:rPr>
      </w:pPr>
      <w:r w:rsidRPr="0043451F">
        <w:rPr>
          <w:rFonts w:eastAsia="Times New Roman" w:cs="Times New Roman"/>
          <w:sz w:val="24"/>
          <w:szCs w:val="24"/>
          <w:lang w:val="vi-VN"/>
        </w:rPr>
        <w:t>Phối hợp với Sở Tài nguyên và Môi trường và các đơn vị liên quan trong quá trình tổ chức thu phí; thực hiện ngưng thu và hoàn trả theo quy định phí bảo vệ môi trường đ</w:t>
      </w:r>
      <w:r w:rsidRPr="0043451F">
        <w:rPr>
          <w:rFonts w:eastAsia="Times New Roman" w:cs="Times New Roman"/>
          <w:sz w:val="24"/>
          <w:szCs w:val="24"/>
        </w:rPr>
        <w:t>ố</w:t>
      </w:r>
      <w:r w:rsidRPr="0043451F">
        <w:rPr>
          <w:rFonts w:eastAsia="Times New Roman" w:cs="Times New Roman"/>
          <w:sz w:val="24"/>
          <w:szCs w:val="24"/>
          <w:lang w:val="vi-VN"/>
        </w:rPr>
        <w:t>i với nước thải sinh hoạt trên hóa đơn ti</w:t>
      </w:r>
      <w:r w:rsidRPr="0043451F">
        <w:rPr>
          <w:rFonts w:eastAsia="Times New Roman" w:cs="Times New Roman"/>
          <w:sz w:val="24"/>
          <w:szCs w:val="24"/>
        </w:rPr>
        <w:t>ề</w:t>
      </w:r>
      <w:r w:rsidRPr="0043451F">
        <w:rPr>
          <w:rFonts w:eastAsia="Times New Roman" w:cs="Times New Roman"/>
          <w:sz w:val="24"/>
          <w:szCs w:val="24"/>
          <w:lang w:val="vi-VN"/>
        </w:rPr>
        <w:t>n nước của các đối tượng nộp phí bảo vệ môi trường đối với nước thải công nghiệp.</w:t>
      </w:r>
    </w:p>
    <w:p w:rsidR="0043451F" w:rsidRPr="0043451F" w:rsidRDefault="0043451F" w:rsidP="0043451F">
      <w:pPr>
        <w:spacing w:before="120" w:after="100" w:afterAutospacing="1" w:line="240" w:lineRule="auto"/>
        <w:rPr>
          <w:rFonts w:eastAsia="Times New Roman" w:cs="Times New Roman"/>
          <w:sz w:val="24"/>
          <w:szCs w:val="24"/>
        </w:rPr>
      </w:pPr>
      <w:bookmarkStart w:id="7" w:name="bookmark9"/>
      <w:r w:rsidRPr="0043451F">
        <w:rPr>
          <w:rFonts w:eastAsia="Times New Roman" w:cs="Times New Roman"/>
          <w:b/>
          <w:bCs/>
          <w:sz w:val="24"/>
          <w:szCs w:val="24"/>
          <w:lang w:val="vi-VN"/>
        </w:rPr>
        <w:t>3. Quản lý và sử dụng nguồn thu</w:t>
      </w:r>
      <w:bookmarkEnd w:id="7"/>
    </w:p>
    <w:p w:rsidR="0043451F" w:rsidRPr="0043451F" w:rsidRDefault="0043451F" w:rsidP="0043451F">
      <w:pPr>
        <w:spacing w:before="120" w:after="100" w:afterAutospacing="1" w:line="240" w:lineRule="auto"/>
        <w:rPr>
          <w:rFonts w:eastAsia="Times New Roman" w:cs="Times New Roman"/>
          <w:sz w:val="24"/>
          <w:szCs w:val="24"/>
        </w:rPr>
      </w:pPr>
      <w:r w:rsidRPr="0043451F">
        <w:rPr>
          <w:rFonts w:eastAsia="Times New Roman" w:cs="Times New Roman"/>
          <w:sz w:val="24"/>
          <w:szCs w:val="24"/>
          <w:lang w:val="vi-VN"/>
        </w:rPr>
        <w:t>Giao Sở Tài chính chủ trì, phối hợp với Sở Tài nguyên và Môi trường thực hiện các nội dung:</w:t>
      </w:r>
    </w:p>
    <w:p w:rsidR="0043451F" w:rsidRPr="0043451F" w:rsidRDefault="0043451F" w:rsidP="0043451F">
      <w:pPr>
        <w:spacing w:before="120" w:after="100" w:afterAutospacing="1" w:line="240" w:lineRule="auto"/>
        <w:rPr>
          <w:rFonts w:eastAsia="Times New Roman" w:cs="Times New Roman"/>
          <w:sz w:val="24"/>
          <w:szCs w:val="24"/>
        </w:rPr>
      </w:pPr>
      <w:r w:rsidRPr="0043451F">
        <w:rPr>
          <w:rFonts w:eastAsia="Times New Roman" w:cs="Times New Roman"/>
          <w:sz w:val="24"/>
          <w:szCs w:val="24"/>
          <w:lang w:val="vi-VN"/>
        </w:rPr>
        <w:t xml:space="preserve">- Hướng dẫn chi tiết việc quản lý và sử dụng nguồn thu phí theo Điểm c, Khoản 3, Điều 1 của Nghị quyết số </w:t>
      </w:r>
      <w:hyperlink r:id="rId15" w:tgtFrame="_blank" w:tooltip="Nghị quyết 02/2018/NQ-HĐND" w:history="1">
        <w:r w:rsidRPr="0043451F">
          <w:rPr>
            <w:rFonts w:eastAsia="Times New Roman" w:cs="Times New Roman"/>
            <w:color w:val="0000FF"/>
            <w:sz w:val="24"/>
            <w:szCs w:val="24"/>
            <w:u w:val="single"/>
            <w:lang w:val="vi-VN"/>
          </w:rPr>
          <w:t>02/2018/NQ-HĐND</w:t>
        </w:r>
      </w:hyperlink>
      <w:r w:rsidRPr="0043451F">
        <w:rPr>
          <w:rFonts w:eastAsia="Times New Roman" w:cs="Times New Roman"/>
          <w:sz w:val="24"/>
          <w:szCs w:val="24"/>
          <w:lang w:val="vi-VN"/>
        </w:rPr>
        <w:t xml:space="preserve"> ngày 16 tháng 3 năm 2018 của Hội đồng nhân dân thành phố về điều chỉnh mức thu phí bảo vệ môi trường đối với nước thải công nghiệp trên địa bàn thành phố Hồ Chí Minh.</w:t>
      </w:r>
    </w:p>
    <w:p w:rsidR="0043451F" w:rsidRPr="0043451F" w:rsidRDefault="0043451F" w:rsidP="0043451F">
      <w:pPr>
        <w:spacing w:before="120" w:after="100" w:afterAutospacing="1" w:line="240" w:lineRule="auto"/>
        <w:rPr>
          <w:rFonts w:eastAsia="Times New Roman" w:cs="Times New Roman"/>
          <w:sz w:val="24"/>
          <w:szCs w:val="24"/>
        </w:rPr>
      </w:pPr>
      <w:r w:rsidRPr="0043451F">
        <w:rPr>
          <w:rFonts w:eastAsia="Times New Roman" w:cs="Times New Roman"/>
          <w:sz w:val="24"/>
          <w:szCs w:val="24"/>
          <w:lang w:val="vi-VN"/>
        </w:rPr>
        <w:t>- Tính toán và đề xuất tỷ lệ để lại cho cơ quan thu phí phù hợp với tình hình thực tế của thành phố, tham mưu Ủy ban nhân dân thành phố trình Hội đồng nhân dân thành phố xem xét, quyết định điều chỉnh tỷ lệ phần trăm để lại cho cơ quan thu phí vào kỳ họp thường lệ cuối năm 2018.</w:t>
      </w:r>
    </w:p>
    <w:p w:rsidR="0043451F" w:rsidRPr="0043451F" w:rsidRDefault="0043451F" w:rsidP="0043451F">
      <w:pPr>
        <w:spacing w:before="120" w:after="100" w:afterAutospacing="1" w:line="240" w:lineRule="auto"/>
        <w:rPr>
          <w:rFonts w:eastAsia="Times New Roman" w:cs="Times New Roman"/>
          <w:sz w:val="24"/>
          <w:szCs w:val="24"/>
        </w:rPr>
      </w:pPr>
      <w:bookmarkStart w:id="8" w:name="bookmark10"/>
      <w:r w:rsidRPr="0043451F">
        <w:rPr>
          <w:rFonts w:eastAsia="Times New Roman" w:cs="Times New Roman"/>
          <w:b/>
          <w:bCs/>
          <w:sz w:val="24"/>
          <w:szCs w:val="24"/>
          <w:lang w:val="vi-VN"/>
        </w:rPr>
        <w:t>4. Đánh giá hiệu quả công tác thu phí, nghiên cứu bổ sung cơ sở khoa học về phí bảo vệ môi trường đối với nước thải công nghiệp</w:t>
      </w:r>
      <w:bookmarkEnd w:id="8"/>
    </w:p>
    <w:p w:rsidR="0043451F" w:rsidRPr="0043451F" w:rsidRDefault="0043451F" w:rsidP="0043451F">
      <w:pPr>
        <w:spacing w:before="120" w:after="100" w:afterAutospacing="1" w:line="240" w:lineRule="auto"/>
        <w:rPr>
          <w:rFonts w:eastAsia="Times New Roman" w:cs="Times New Roman"/>
          <w:sz w:val="24"/>
          <w:szCs w:val="24"/>
        </w:rPr>
      </w:pPr>
      <w:r w:rsidRPr="0043451F">
        <w:rPr>
          <w:rFonts w:eastAsia="Times New Roman" w:cs="Times New Roman"/>
          <w:sz w:val="24"/>
          <w:szCs w:val="24"/>
          <w:lang w:val="vi-VN"/>
        </w:rPr>
        <w:t>Giao Sở Khoa học và Công nghệ chủ trì, phối hợp Sở Tài nguyên và Môi trường và các đơn vị liên quan thực hiện:</w:t>
      </w:r>
    </w:p>
    <w:p w:rsidR="0043451F" w:rsidRPr="0043451F" w:rsidRDefault="0043451F" w:rsidP="0043451F">
      <w:pPr>
        <w:spacing w:before="120" w:after="100" w:afterAutospacing="1" w:line="240" w:lineRule="auto"/>
        <w:rPr>
          <w:rFonts w:eastAsia="Times New Roman" w:cs="Times New Roman"/>
          <w:sz w:val="24"/>
          <w:szCs w:val="24"/>
        </w:rPr>
      </w:pPr>
      <w:r w:rsidRPr="0043451F">
        <w:rPr>
          <w:rFonts w:eastAsia="Times New Roman" w:cs="Times New Roman"/>
          <w:sz w:val="24"/>
          <w:szCs w:val="24"/>
          <w:lang w:val="vi-VN"/>
        </w:rPr>
        <w:t>- Nghiên cứu, xây dựng định mức hàm lượng các chất ô nhiễm có trong nước thải chưa qua xử lý của từng loại hình sản xuất.</w:t>
      </w:r>
    </w:p>
    <w:p w:rsidR="0043451F" w:rsidRPr="0043451F" w:rsidRDefault="0043451F" w:rsidP="0043451F">
      <w:pPr>
        <w:spacing w:before="120" w:after="100" w:afterAutospacing="1" w:line="240" w:lineRule="auto"/>
        <w:rPr>
          <w:rFonts w:eastAsia="Times New Roman" w:cs="Times New Roman"/>
          <w:sz w:val="24"/>
          <w:szCs w:val="24"/>
        </w:rPr>
      </w:pPr>
      <w:r w:rsidRPr="0043451F">
        <w:rPr>
          <w:rFonts w:eastAsia="Times New Roman" w:cs="Times New Roman"/>
          <w:sz w:val="24"/>
          <w:szCs w:val="24"/>
          <w:lang w:val="vi-VN"/>
        </w:rPr>
        <w:t>- Nghiên cứu, xây dựng đề án điều chỉnh mức phí biến đổi (C) cho từng chất gây ô nhiễm phù hợp điều kiện thực tế của thành phố; đề xuất Ủy ban nhân dân thành phố trình Hội đồng nhân dân thành ph</w:t>
      </w:r>
      <w:r w:rsidRPr="0043451F">
        <w:rPr>
          <w:rFonts w:eastAsia="Times New Roman" w:cs="Times New Roman"/>
          <w:sz w:val="24"/>
          <w:szCs w:val="24"/>
        </w:rPr>
        <w:t>ố</w:t>
      </w:r>
      <w:r w:rsidRPr="0043451F">
        <w:rPr>
          <w:rFonts w:eastAsia="Times New Roman" w:cs="Times New Roman"/>
          <w:sz w:val="24"/>
          <w:szCs w:val="24"/>
          <w:lang w:val="vi-VN"/>
        </w:rPr>
        <w:t xml:space="preserve"> thông qua.</w:t>
      </w:r>
    </w:p>
    <w:p w:rsidR="0043451F" w:rsidRPr="0043451F" w:rsidRDefault="0043451F" w:rsidP="0043451F">
      <w:pPr>
        <w:spacing w:before="120" w:after="100" w:afterAutospacing="1" w:line="240" w:lineRule="auto"/>
        <w:rPr>
          <w:rFonts w:eastAsia="Times New Roman" w:cs="Times New Roman"/>
          <w:sz w:val="24"/>
          <w:szCs w:val="24"/>
        </w:rPr>
      </w:pPr>
      <w:r w:rsidRPr="0043451F">
        <w:rPr>
          <w:rFonts w:eastAsia="Times New Roman" w:cs="Times New Roman"/>
          <w:sz w:val="24"/>
          <w:szCs w:val="24"/>
          <w:lang w:val="vi-VN"/>
        </w:rPr>
        <w:lastRenderedPageBreak/>
        <w:t xml:space="preserve">- Khảo sát, đánh giá tác động kinh tế, khả năng đóng </w:t>
      </w:r>
      <w:r w:rsidRPr="0043451F">
        <w:rPr>
          <w:rFonts w:eastAsia="Times New Roman" w:cs="Times New Roman"/>
          <w:sz w:val="24"/>
          <w:szCs w:val="24"/>
        </w:rPr>
        <w:t>g</w:t>
      </w:r>
      <w:r w:rsidRPr="0043451F">
        <w:rPr>
          <w:rFonts w:eastAsia="Times New Roman" w:cs="Times New Roman"/>
          <w:sz w:val="24"/>
          <w:szCs w:val="24"/>
          <w:lang w:val="vi-VN"/>
        </w:rPr>
        <w:t>óp của người nộp phí; hiệu quả thu phí theo quy định tại Điểm b Khoản 1 Điều 6 Nghị định số 120/20</w:t>
      </w:r>
      <w:r w:rsidRPr="0043451F">
        <w:rPr>
          <w:rFonts w:eastAsia="Times New Roman" w:cs="Times New Roman"/>
          <w:sz w:val="24"/>
          <w:szCs w:val="24"/>
        </w:rPr>
        <w:t>1</w:t>
      </w:r>
      <w:r w:rsidRPr="0043451F">
        <w:rPr>
          <w:rFonts w:eastAsia="Times New Roman" w:cs="Times New Roman"/>
          <w:sz w:val="24"/>
          <w:szCs w:val="24"/>
          <w:lang w:val="vi-VN"/>
        </w:rPr>
        <w:t>6/NĐ-CP của Chính phủ.</w:t>
      </w:r>
    </w:p>
    <w:p w:rsidR="0043451F" w:rsidRPr="0043451F" w:rsidRDefault="0043451F" w:rsidP="0043451F">
      <w:pPr>
        <w:spacing w:before="120" w:after="100" w:afterAutospacing="1" w:line="240" w:lineRule="auto"/>
        <w:rPr>
          <w:rFonts w:eastAsia="Times New Roman" w:cs="Times New Roman"/>
          <w:sz w:val="24"/>
          <w:szCs w:val="24"/>
        </w:rPr>
      </w:pPr>
      <w:bookmarkStart w:id="9" w:name="bookmark11"/>
      <w:r w:rsidRPr="0043451F">
        <w:rPr>
          <w:rFonts w:eastAsia="Times New Roman" w:cs="Times New Roman"/>
          <w:b/>
          <w:bCs/>
          <w:sz w:val="24"/>
          <w:szCs w:val="24"/>
          <w:lang w:val="vi-VN"/>
        </w:rPr>
        <w:t>III. T</w:t>
      </w:r>
      <w:bookmarkEnd w:id="9"/>
      <w:r w:rsidRPr="0043451F">
        <w:rPr>
          <w:rFonts w:eastAsia="Times New Roman" w:cs="Times New Roman"/>
          <w:b/>
          <w:bCs/>
          <w:sz w:val="24"/>
          <w:szCs w:val="24"/>
        </w:rPr>
        <w:t xml:space="preserve">Ổ </w:t>
      </w:r>
      <w:r w:rsidRPr="0043451F">
        <w:rPr>
          <w:rFonts w:eastAsia="Times New Roman" w:cs="Times New Roman"/>
          <w:b/>
          <w:bCs/>
          <w:sz w:val="24"/>
          <w:szCs w:val="24"/>
          <w:lang w:val="vi-VN"/>
        </w:rPr>
        <w:t>CHỨC THỰC HIỆN</w:t>
      </w:r>
    </w:p>
    <w:p w:rsidR="0043451F" w:rsidRPr="0043451F" w:rsidRDefault="0043451F" w:rsidP="0043451F">
      <w:pPr>
        <w:spacing w:before="120" w:after="100" w:afterAutospacing="1" w:line="240" w:lineRule="auto"/>
        <w:rPr>
          <w:rFonts w:eastAsia="Times New Roman" w:cs="Times New Roman"/>
          <w:sz w:val="24"/>
          <w:szCs w:val="24"/>
        </w:rPr>
      </w:pPr>
      <w:r w:rsidRPr="0043451F">
        <w:rPr>
          <w:rFonts w:eastAsia="Times New Roman" w:cs="Times New Roman"/>
          <w:b/>
          <w:bCs/>
          <w:sz w:val="24"/>
          <w:szCs w:val="24"/>
          <w:lang w:val="vi-VN"/>
        </w:rPr>
        <w:t>1.</w:t>
      </w:r>
      <w:r w:rsidRPr="0043451F">
        <w:rPr>
          <w:rFonts w:eastAsia="Times New Roman" w:cs="Times New Roman"/>
          <w:sz w:val="24"/>
          <w:szCs w:val="24"/>
          <w:lang w:val="vi-VN"/>
        </w:rPr>
        <w:t xml:space="preserve"> Thủ trưởng các sở, ngành, các cơ quan trực thuộc Ủy ban nhân dân thành phố, Chủ tịch Ủy ban nhân dân các quận, huyện tổ chức quán triệt, xây dựng kế hoạch cụ thể phù hợp với tình hình thực tiễn và nhiệm vụ chính trị của từng địa phương để triển khai Kế hoạch này, đảm bảo thu đúng, thu đủ, công khai, minh bạch và kịp thời.</w:t>
      </w:r>
    </w:p>
    <w:p w:rsidR="0043451F" w:rsidRPr="0043451F" w:rsidRDefault="0043451F" w:rsidP="0043451F">
      <w:pPr>
        <w:spacing w:before="120" w:after="100" w:afterAutospacing="1" w:line="240" w:lineRule="auto"/>
        <w:rPr>
          <w:rFonts w:eastAsia="Times New Roman" w:cs="Times New Roman"/>
          <w:sz w:val="24"/>
          <w:szCs w:val="24"/>
        </w:rPr>
      </w:pPr>
      <w:r w:rsidRPr="0043451F">
        <w:rPr>
          <w:rFonts w:eastAsia="Times New Roman" w:cs="Times New Roman"/>
          <w:b/>
          <w:bCs/>
          <w:sz w:val="24"/>
          <w:szCs w:val="24"/>
          <w:lang w:val="vi-VN"/>
        </w:rPr>
        <w:t>2.</w:t>
      </w:r>
      <w:r w:rsidRPr="0043451F">
        <w:rPr>
          <w:rFonts w:eastAsia="Times New Roman" w:cs="Times New Roman"/>
          <w:sz w:val="24"/>
          <w:szCs w:val="24"/>
          <w:lang w:val="vi-VN"/>
        </w:rPr>
        <w:t xml:space="preserve"> Trong quá trình triển khai thực hiện, nếu có vướng mắc cần thiết bổ sung, điều chỉnh Kế hoạch này, các sở ngành, địa phương chủ động phối hợp Sở Tài nguyên và Môi trường t</w:t>
      </w:r>
      <w:r w:rsidRPr="0043451F">
        <w:rPr>
          <w:rFonts w:eastAsia="Times New Roman" w:cs="Times New Roman"/>
          <w:sz w:val="24"/>
          <w:szCs w:val="24"/>
        </w:rPr>
        <w:t>ổ</w:t>
      </w:r>
      <w:r w:rsidRPr="0043451F">
        <w:rPr>
          <w:rFonts w:eastAsia="Times New Roman" w:cs="Times New Roman"/>
          <w:sz w:val="24"/>
          <w:szCs w:val="24"/>
          <w:lang w:val="vi-VN"/>
        </w:rPr>
        <w:t>ng h</w:t>
      </w:r>
      <w:r w:rsidRPr="0043451F">
        <w:rPr>
          <w:rFonts w:eastAsia="Times New Roman" w:cs="Times New Roman"/>
          <w:sz w:val="24"/>
          <w:szCs w:val="24"/>
        </w:rPr>
        <w:t>ợ</w:t>
      </w:r>
      <w:r w:rsidRPr="0043451F">
        <w:rPr>
          <w:rFonts w:eastAsia="Times New Roman" w:cs="Times New Roman"/>
          <w:sz w:val="24"/>
          <w:szCs w:val="24"/>
          <w:lang w:val="vi-VN"/>
        </w:rPr>
        <w:t>p, đ</w:t>
      </w:r>
      <w:r w:rsidRPr="0043451F">
        <w:rPr>
          <w:rFonts w:eastAsia="Times New Roman" w:cs="Times New Roman"/>
          <w:sz w:val="24"/>
          <w:szCs w:val="24"/>
        </w:rPr>
        <w:t xml:space="preserve">ề </w:t>
      </w:r>
      <w:r w:rsidRPr="0043451F">
        <w:rPr>
          <w:rFonts w:eastAsia="Times New Roman" w:cs="Times New Roman"/>
          <w:sz w:val="24"/>
          <w:szCs w:val="24"/>
          <w:lang w:val="vi-VN"/>
        </w:rPr>
        <w:t>xuất Ủy ban nhân dân thành phố quyết định./.</w:t>
      </w:r>
    </w:p>
    <w:p w:rsidR="0043451F" w:rsidRPr="0043451F" w:rsidRDefault="0043451F" w:rsidP="0043451F">
      <w:pPr>
        <w:spacing w:before="120" w:after="100" w:afterAutospacing="1" w:line="240" w:lineRule="auto"/>
        <w:rPr>
          <w:rFonts w:eastAsia="Times New Roman" w:cs="Times New Roman"/>
          <w:sz w:val="24"/>
          <w:szCs w:val="24"/>
        </w:rPr>
      </w:pPr>
      <w:r w:rsidRPr="0043451F">
        <w:rPr>
          <w:rFonts w:eastAsia="Times New Roman" w:cs="Times New Roman"/>
          <w:sz w:val="24"/>
          <w:szCs w:val="24"/>
        </w:rPr>
        <w:t> </w:t>
      </w:r>
    </w:p>
    <w:bookmarkEnd w:id="0"/>
    <w:p w:rsidR="009F1DD8" w:rsidRDefault="009F1DD8"/>
    <w:sectPr w:rsidR="009F1DD8" w:rsidSect="005067FF">
      <w:pgSz w:w="11907" w:h="16840" w:code="9"/>
      <w:pgMar w:top="1134" w:right="1134" w:bottom="1134" w:left="1440"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drawingGridHorizontalSpacing w:val="140"/>
  <w:drawingGridVerticalSpacing w:val="381"/>
  <w:displayHorizontalDrawingGridEvery w:val="2"/>
  <w:characterSpacingControl w:val="doNotCompress"/>
  <w:compat/>
  <w:rsids>
    <w:rsidRoot w:val="0043451F"/>
    <w:rsid w:val="00220BF6"/>
    <w:rsid w:val="0043451F"/>
    <w:rsid w:val="005067FF"/>
    <w:rsid w:val="009A4DC5"/>
    <w:rsid w:val="009F1DD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B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451F"/>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43451F"/>
    <w:rPr>
      <w:color w:val="0000FF"/>
      <w:u w:val="single"/>
    </w:rPr>
  </w:style>
</w:styles>
</file>

<file path=word/webSettings.xml><?xml version="1.0" encoding="utf-8"?>
<w:webSettings xmlns:r="http://schemas.openxmlformats.org/officeDocument/2006/relationships" xmlns:w="http://schemas.openxmlformats.org/wordprocessingml/2006/main">
  <w:divs>
    <w:div w:id="544755142">
      <w:bodyDiv w:val="1"/>
      <w:marLeft w:val="0"/>
      <w:marRight w:val="0"/>
      <w:marTop w:val="0"/>
      <w:marBottom w:val="0"/>
      <w:divBdr>
        <w:top w:val="none" w:sz="0" w:space="0" w:color="auto"/>
        <w:left w:val="none" w:sz="0" w:space="0" w:color="auto"/>
        <w:bottom w:val="none" w:sz="0" w:space="0" w:color="auto"/>
        <w:right w:val="none" w:sz="0" w:space="0" w:color="auto"/>
      </w:divBdr>
      <w:divsChild>
        <w:div w:id="380984424">
          <w:marLeft w:val="0"/>
          <w:marRight w:val="0"/>
          <w:marTop w:val="0"/>
          <w:marBottom w:val="0"/>
          <w:divBdr>
            <w:top w:val="none" w:sz="0" w:space="0" w:color="auto"/>
            <w:left w:val="none" w:sz="0" w:space="0" w:color="auto"/>
            <w:bottom w:val="none" w:sz="0" w:space="0" w:color="auto"/>
            <w:right w:val="none" w:sz="0" w:space="0" w:color="auto"/>
          </w:divBdr>
          <w:divsChild>
            <w:div w:id="1594894499">
              <w:marLeft w:val="0"/>
              <w:marRight w:val="225"/>
              <w:marTop w:val="0"/>
              <w:marBottom w:val="0"/>
              <w:divBdr>
                <w:top w:val="none" w:sz="0" w:space="0" w:color="auto"/>
                <w:left w:val="none" w:sz="0" w:space="0" w:color="auto"/>
                <w:bottom w:val="none" w:sz="0" w:space="0" w:color="auto"/>
                <w:right w:val="none" w:sz="0" w:space="0" w:color="auto"/>
              </w:divBdr>
              <w:divsChild>
                <w:div w:id="649871060">
                  <w:marLeft w:val="0"/>
                  <w:marRight w:val="0"/>
                  <w:marTop w:val="0"/>
                  <w:marBottom w:val="0"/>
                  <w:divBdr>
                    <w:top w:val="none" w:sz="0" w:space="0" w:color="auto"/>
                    <w:left w:val="none" w:sz="0" w:space="0" w:color="auto"/>
                    <w:bottom w:val="none" w:sz="0" w:space="0" w:color="auto"/>
                    <w:right w:val="none" w:sz="0" w:space="0" w:color="auto"/>
                  </w:divBdr>
                  <w:divsChild>
                    <w:div w:id="109128614">
                      <w:marLeft w:val="0"/>
                      <w:marRight w:val="0"/>
                      <w:marTop w:val="0"/>
                      <w:marBottom w:val="0"/>
                      <w:divBdr>
                        <w:top w:val="none" w:sz="0" w:space="0" w:color="auto"/>
                        <w:left w:val="none" w:sz="0" w:space="0" w:color="auto"/>
                        <w:bottom w:val="none" w:sz="0" w:space="0" w:color="auto"/>
                        <w:right w:val="none" w:sz="0" w:space="0" w:color="auto"/>
                      </w:divBdr>
                      <w:divsChild>
                        <w:div w:id="1346708733">
                          <w:marLeft w:val="0"/>
                          <w:marRight w:val="0"/>
                          <w:marTop w:val="0"/>
                          <w:marBottom w:val="0"/>
                          <w:divBdr>
                            <w:top w:val="none" w:sz="0" w:space="0" w:color="auto"/>
                            <w:left w:val="none" w:sz="0" w:space="0" w:color="auto"/>
                            <w:bottom w:val="none" w:sz="0" w:space="0" w:color="auto"/>
                            <w:right w:val="none" w:sz="0" w:space="0" w:color="auto"/>
                          </w:divBdr>
                          <w:divsChild>
                            <w:div w:id="2611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e-phi-le-phi/nghi-quyet-02-2018-nq-hdnd-dieu-chinh-muc-thu-phi-bao-ve-moi-truong-nuoc-thai-ho-chi-minh-378341.aspx" TargetMode="External"/><Relationship Id="rId13" Type="http://schemas.openxmlformats.org/officeDocument/2006/relationships/hyperlink" Target="https://thuvienphapluat.vn/van-ban/thue-phi-le-phi/nghi-quyet-02-2018-nq-hdnd-dieu-chinh-muc-thu-phi-bao-ve-moi-truong-nuoc-thai-ho-chi-minh-378341.aspx" TargetMode="External"/><Relationship Id="rId3" Type="http://schemas.openxmlformats.org/officeDocument/2006/relationships/webSettings" Target="webSettings.xml"/><Relationship Id="rId7" Type="http://schemas.openxmlformats.org/officeDocument/2006/relationships/hyperlink" Target="https://thuvienphapluat.vn/van-ban/thue-phi-le-phi/nghi-quyet-02-2018-nq-hdnd-dieu-chinh-muc-thu-phi-bao-ve-moi-truong-nuoc-thai-ho-chi-minh-378341.aspx" TargetMode="External"/><Relationship Id="rId12" Type="http://schemas.openxmlformats.org/officeDocument/2006/relationships/hyperlink" Target="https://thuvienphapluat.vn/van-ban/thue-phi-le-phi/nghi-quyet-02-2018-nq-hdnd-dieu-chinh-muc-thu-phi-bao-ve-moi-truong-nuoc-thai-ho-chi-minh-378341.aspx"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thuvienphapluat.vn/van-ban/thue-phi-le-phi/nghi-quyet-02-2018-nq-hdnd-dieu-chinh-muc-thu-phi-bao-ve-moi-truong-nuoc-thai-ho-chi-minh-378341.aspx" TargetMode="External"/><Relationship Id="rId11" Type="http://schemas.openxmlformats.org/officeDocument/2006/relationships/hyperlink" Target="https://thuvienphapluat.vn/van-ban/thue-phi-le-phi/nghi-quyet-02-2018-nq-hdnd-dieu-chinh-muc-thu-phi-bao-ve-moi-truong-nuoc-thai-ho-chi-minh-378341.aspx" TargetMode="External"/><Relationship Id="rId5" Type="http://schemas.openxmlformats.org/officeDocument/2006/relationships/hyperlink" Target="https://thuvienphapluat.vn/van-ban/thue-phi-le-phi/nghi-dinh-154-2016-nd-cp-phi-bao-ve-moi-truong-doi-voi-nuoc-thai-330069.aspx" TargetMode="External"/><Relationship Id="rId15" Type="http://schemas.openxmlformats.org/officeDocument/2006/relationships/hyperlink" Target="https://thuvienphapluat.vn/van-ban/thue-phi-le-phi/nghi-quyet-02-2018-nq-hdnd-dieu-chinh-muc-thu-phi-bao-ve-moi-truong-nuoc-thai-ho-chi-minh-378341.aspx" TargetMode="External"/><Relationship Id="rId10" Type="http://schemas.openxmlformats.org/officeDocument/2006/relationships/hyperlink" Target="https://thuvienphapluat.vn/van-ban/thue-phi-le-phi/nghi-quyet-02-2018-nq-hdnd-dieu-chinh-muc-thu-phi-bao-ve-moi-truong-nuoc-thai-ho-chi-minh-378341.aspx" TargetMode="External"/><Relationship Id="rId4" Type="http://schemas.openxmlformats.org/officeDocument/2006/relationships/hyperlink" Target="https://thuvienphapluat.vn/van-ban/thue-phi-le-phi/nghi-quyet-02-2018-nq-hdnd-dieu-chinh-muc-thu-phi-bao-ve-moi-truong-nuoc-thai-ho-chi-minh-378341.aspx" TargetMode="External"/><Relationship Id="rId9" Type="http://schemas.openxmlformats.org/officeDocument/2006/relationships/hyperlink" Target="https://thuvienphapluat.vn/van-ban/thue-phi-le-phi/nghi-dinh-154-2016-nd-cp-phi-bao-ve-moi-truong-doi-voi-nuoc-thai-330069.aspx" TargetMode="External"/><Relationship Id="rId14" Type="http://schemas.openxmlformats.org/officeDocument/2006/relationships/hyperlink" Target="https://thuvienphapluat.vn/van-ban/thue-phi-le-phi/nghi-dinh-154-2016-nd-cp-phi-bao-ve-moi-truong-doi-voi-nuoc-thai-330069.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1874</Words>
  <Characters>10682</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TRAN HUU BUU</cp:lastModifiedBy>
  <cp:revision>2</cp:revision>
  <dcterms:created xsi:type="dcterms:W3CDTF">2018-07-02T08:54:00Z</dcterms:created>
  <dcterms:modified xsi:type="dcterms:W3CDTF">2018-07-02T08:54:00Z</dcterms:modified>
</cp:coreProperties>
</file>